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F7F" w:rsidRPr="00641B3C" w:rsidRDefault="000F3F7F" w:rsidP="00B03AED">
      <w:pPr>
        <w:spacing w:line="480" w:lineRule="auto"/>
        <w:rPr>
          <w:rFonts w:ascii="Times New Roman" w:hAnsi="Times New Roman" w:cs="Times New Roman"/>
          <w:b/>
          <w:sz w:val="24"/>
          <w:szCs w:val="24"/>
        </w:rPr>
      </w:pPr>
      <w:r w:rsidRPr="00641B3C">
        <w:rPr>
          <w:rFonts w:ascii="Times New Roman" w:hAnsi="Times New Roman" w:cs="Times New Roman"/>
          <w:b/>
          <w:sz w:val="24"/>
          <w:szCs w:val="24"/>
        </w:rPr>
        <w:t>Abstract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271D4B" w:rsidRDefault="00271D4B" w:rsidP="000D0ACF">
      <w:pPr>
        <w:spacing w:line="480" w:lineRule="auto"/>
        <w:jc w:val="both"/>
        <w:rPr>
          <w:rFonts w:ascii="Times New Roman" w:hAnsi="Times New Roman" w:cs="Times New Roman"/>
          <w:sz w:val="24"/>
          <w:szCs w:val="24"/>
        </w:rPr>
      </w:pPr>
    </w:p>
    <w:p w:rsidR="00B109FA" w:rsidRDefault="00271D4B" w:rsidP="000D0ACF">
      <w:pPr>
        <w:spacing w:line="480" w:lineRule="auto"/>
        <w:jc w:val="both"/>
        <w:rPr>
          <w:rFonts w:ascii="Times New Roman" w:hAnsi="Times New Roman" w:cs="Times New Roman"/>
          <w:sz w:val="24"/>
          <w:szCs w:val="24"/>
        </w:rPr>
      </w:pPr>
      <w:r w:rsidRPr="00271D4B">
        <w:rPr>
          <w:rFonts w:ascii="Times New Roman" w:hAnsi="Times New Roman" w:cs="Times New Roman"/>
          <w:b/>
          <w:sz w:val="24"/>
          <w:szCs w:val="24"/>
        </w:rPr>
        <w:t>Keywords:</w:t>
      </w:r>
      <w:r w:rsidRPr="00271D4B">
        <w:rPr>
          <w:rFonts w:ascii="Times New Roman" w:hAnsi="Times New Roman" w:cs="Times New Roman"/>
          <w:sz w:val="24"/>
          <w:szCs w:val="24"/>
        </w:rPr>
        <w:t xml:space="preserve"> Brand loyalty; Customer Satisfaction; Customer Delight; </w:t>
      </w:r>
      <w:r>
        <w:rPr>
          <w:rFonts w:ascii="Times New Roman" w:hAnsi="Times New Roman" w:cs="Times New Roman"/>
          <w:sz w:val="24"/>
          <w:szCs w:val="24"/>
        </w:rPr>
        <w:t>C</w:t>
      </w:r>
      <w:r w:rsidRPr="00271D4B">
        <w:rPr>
          <w:rFonts w:ascii="Times New Roman" w:hAnsi="Times New Roman" w:cs="Times New Roman"/>
          <w:sz w:val="24"/>
          <w:szCs w:val="24"/>
        </w:rPr>
        <w:t xml:space="preserve">ustomer loyalty; </w:t>
      </w:r>
      <w:r>
        <w:rPr>
          <w:rFonts w:ascii="Times New Roman" w:hAnsi="Times New Roman" w:cs="Times New Roman"/>
          <w:sz w:val="24"/>
          <w:szCs w:val="24"/>
        </w:rPr>
        <w:t>Consumer behavior; H</w:t>
      </w:r>
      <w:r w:rsidRPr="00271D4B">
        <w:rPr>
          <w:rFonts w:ascii="Times New Roman" w:hAnsi="Times New Roman" w:cs="Times New Roman"/>
          <w:sz w:val="24"/>
          <w:szCs w:val="24"/>
        </w:rPr>
        <w:t>ospitality industry</w:t>
      </w:r>
      <w:r>
        <w:rPr>
          <w:rFonts w:ascii="Times New Roman" w:hAnsi="Times New Roman" w:cs="Times New Roman"/>
          <w:sz w:val="24"/>
          <w:szCs w:val="24"/>
        </w:rPr>
        <w:t xml:space="preserve">; </w:t>
      </w:r>
      <w:r w:rsidRPr="00271D4B">
        <w:rPr>
          <w:rFonts w:ascii="Times New Roman" w:hAnsi="Times New Roman" w:cs="Times New Roman"/>
          <w:sz w:val="24"/>
          <w:szCs w:val="24"/>
        </w:rPr>
        <w:t xml:space="preserve">Cognitive Bramd Loyalty; Affective Brand Loyalty; Conative Brand Loyalty; Implicit Brand Loyalty; </w:t>
      </w:r>
      <w:r>
        <w:rPr>
          <w:rFonts w:ascii="Times New Roman" w:hAnsi="Times New Roman" w:cs="Times New Roman"/>
          <w:sz w:val="24"/>
          <w:szCs w:val="24"/>
        </w:rPr>
        <w:t>Explicit Brand Loyalty</w:t>
      </w: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Pr="0003457E" w:rsidRDefault="00B109FA" w:rsidP="0003457E">
      <w:pPr>
        <w:spacing w:line="360" w:lineRule="auto"/>
        <w:jc w:val="center"/>
        <w:rPr>
          <w:rFonts w:ascii="Times New Roman" w:hAnsi="Times New Roman" w:cs="Times New Roman"/>
          <w:b/>
          <w:sz w:val="24"/>
          <w:szCs w:val="24"/>
          <w:u w:val="single"/>
          <w:lang w:eastAsia="zh-HK"/>
        </w:rPr>
      </w:pPr>
      <w:r w:rsidRPr="0003457E">
        <w:rPr>
          <w:rFonts w:ascii="Times New Roman" w:hAnsi="Times New Roman" w:cs="Times New Roman" w:hint="eastAsia"/>
          <w:b/>
          <w:sz w:val="24"/>
          <w:szCs w:val="24"/>
          <w:u w:val="single"/>
          <w:lang w:eastAsia="zh-TW"/>
        </w:rPr>
        <w:lastRenderedPageBreak/>
        <w:t>T</w:t>
      </w:r>
      <w:r w:rsidRPr="0003457E">
        <w:rPr>
          <w:rFonts w:ascii="Times New Roman" w:hAnsi="Times New Roman" w:cs="Times New Roman" w:hint="eastAsia"/>
          <w:b/>
          <w:sz w:val="24"/>
          <w:szCs w:val="24"/>
          <w:u w:val="single"/>
          <w:lang w:eastAsia="zh-HK"/>
        </w:rPr>
        <w:t>able of Contents</w:t>
      </w:r>
    </w:p>
    <w:p w:rsidR="00B109FA" w:rsidRPr="0003457E" w:rsidRDefault="00B109FA" w:rsidP="0003457E">
      <w:pPr>
        <w:pStyle w:val="a8"/>
        <w:numPr>
          <w:ilvl w:val="0"/>
          <w:numId w:val="2"/>
        </w:numPr>
        <w:tabs>
          <w:tab w:val="right" w:pos="9356"/>
        </w:tabs>
        <w:spacing w:line="360" w:lineRule="auto"/>
        <w:ind w:left="426" w:hanging="426"/>
        <w:rPr>
          <w:rFonts w:ascii="Times New Roman" w:hAnsi="Times New Roman" w:cs="Times New Roman"/>
          <w:sz w:val="24"/>
          <w:szCs w:val="24"/>
        </w:rPr>
      </w:pPr>
      <w:r w:rsidRPr="0003457E">
        <w:rPr>
          <w:rFonts w:ascii="Times New Roman" w:hAnsi="Times New Roman" w:cs="Times New Roman"/>
          <w:sz w:val="24"/>
          <w:szCs w:val="24"/>
        </w:rPr>
        <w:t>Introduction</w:t>
      </w:r>
      <w:r w:rsidR="001F658E" w:rsidRPr="0003457E">
        <w:rPr>
          <w:rFonts w:ascii="Times New Roman" w:hAnsi="Times New Roman" w:cs="Times New Roman"/>
          <w:sz w:val="24"/>
          <w:szCs w:val="24"/>
        </w:rPr>
        <w:tab/>
        <w:t>……………</w:t>
      </w:r>
      <w:r w:rsidR="003B4970">
        <w:rPr>
          <w:rFonts w:ascii="Times New Roman" w:hAnsi="Times New Roman" w:cs="Times New Roman"/>
          <w:sz w:val="24"/>
          <w:szCs w:val="24"/>
        </w:rPr>
        <w:t>.</w:t>
      </w:r>
      <w:r w:rsidR="001F658E" w:rsidRPr="0003457E">
        <w:rPr>
          <w:rFonts w:ascii="Times New Roman" w:hAnsi="Times New Roman" w:cs="Times New Roman"/>
          <w:sz w:val="24"/>
          <w:szCs w:val="24"/>
        </w:rPr>
        <w:t>…</w:t>
      </w:r>
      <w:r w:rsidR="00940B06">
        <w:rPr>
          <w:rFonts w:ascii="Times New Roman" w:hAnsi="Times New Roman" w:cs="Times New Roman"/>
          <w:sz w:val="24"/>
          <w:szCs w:val="24"/>
        </w:rPr>
        <w:t>…</w:t>
      </w:r>
      <w:r w:rsidR="001F658E" w:rsidRPr="0003457E">
        <w:rPr>
          <w:rFonts w:ascii="Times New Roman" w:hAnsi="Times New Roman" w:cs="Times New Roman"/>
          <w:sz w:val="24"/>
          <w:szCs w:val="24"/>
        </w:rPr>
        <w:t>………………………………………………………………</w:t>
      </w:r>
      <w:r w:rsidR="00940B06">
        <w:rPr>
          <w:rFonts w:ascii="Times New Roman" w:hAnsi="Times New Roman" w:cs="Times New Roman"/>
          <w:sz w:val="24"/>
          <w:szCs w:val="24"/>
        </w:rPr>
        <w:t>1</w:t>
      </w:r>
    </w:p>
    <w:p w:rsidR="00B109FA" w:rsidRPr="0003457E"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1.1 Significance of the study</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1</w:t>
      </w:r>
    </w:p>
    <w:p w:rsidR="00B109FA" w:rsidRPr="0003457E"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 xml:space="preserve">1.2 Aim and objective of this </w:t>
      </w:r>
      <w:r w:rsidR="00940B06">
        <w:rPr>
          <w:rFonts w:ascii="Times New Roman" w:hAnsi="Times New Roman" w:cs="Times New Roman"/>
          <w:sz w:val="24"/>
          <w:szCs w:val="24"/>
        </w:rPr>
        <w:t>report</w:t>
      </w:r>
      <w:r w:rsidR="00940B06">
        <w:rPr>
          <w:rFonts w:ascii="Times New Roman" w:hAnsi="Times New Roman" w:cs="Times New Roman"/>
          <w:sz w:val="24"/>
          <w:szCs w:val="24"/>
        </w:rPr>
        <w:tab/>
        <w:t>………...………………………………………………2</w:t>
      </w:r>
    </w:p>
    <w:p w:rsidR="00B03AED" w:rsidRPr="0003457E" w:rsidRDefault="00B109FA" w:rsidP="0003457E">
      <w:pPr>
        <w:pStyle w:val="a8"/>
        <w:numPr>
          <w:ilvl w:val="0"/>
          <w:numId w:val="2"/>
        </w:numPr>
        <w:tabs>
          <w:tab w:val="right" w:pos="9356"/>
        </w:tabs>
        <w:spacing w:line="360" w:lineRule="auto"/>
        <w:ind w:left="426" w:hanging="426"/>
        <w:rPr>
          <w:rFonts w:ascii="Times New Roman" w:hAnsi="Times New Roman" w:cs="Times New Roman"/>
          <w:sz w:val="24"/>
          <w:szCs w:val="24"/>
        </w:rPr>
      </w:pPr>
      <w:r w:rsidRPr="0003457E">
        <w:rPr>
          <w:rFonts w:ascii="Times New Roman" w:hAnsi="Times New Roman" w:cs="Times New Roman"/>
          <w:sz w:val="24"/>
          <w:szCs w:val="24"/>
        </w:rPr>
        <w:t>Literature Review</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3</w:t>
      </w:r>
    </w:p>
    <w:p w:rsidR="00B109FA"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 xml:space="preserve">2.1 Theory </w:t>
      </w:r>
      <w:r w:rsidR="00361004" w:rsidRPr="00361004">
        <w:rPr>
          <w:rFonts w:ascii="Times New Roman" w:hAnsi="Times New Roman" w:cs="Times New Roman"/>
          <w:sz w:val="24"/>
          <w:szCs w:val="24"/>
        </w:rPr>
        <w:t xml:space="preserve">heory of </w:t>
      </w:r>
      <w:r w:rsidR="00361004" w:rsidRPr="00361004">
        <w:rPr>
          <w:rFonts w:ascii="Times New Roman" w:hAnsi="Times New Roman" w:cs="Times New Roman" w:hint="eastAsia"/>
          <w:sz w:val="24"/>
          <w:szCs w:val="24"/>
        </w:rPr>
        <w:t>I</w:t>
      </w:r>
      <w:r w:rsidR="00361004" w:rsidRPr="00361004">
        <w:rPr>
          <w:rFonts w:ascii="Times New Roman" w:hAnsi="Times New Roman" w:cs="Times New Roman"/>
          <w:sz w:val="24"/>
          <w:szCs w:val="24"/>
        </w:rPr>
        <w:t>mplicit-</w:t>
      </w:r>
      <w:r w:rsidR="00361004" w:rsidRPr="00361004">
        <w:rPr>
          <w:rFonts w:ascii="Times New Roman" w:hAnsi="Times New Roman" w:cs="Times New Roman" w:hint="eastAsia"/>
          <w:sz w:val="24"/>
          <w:szCs w:val="24"/>
        </w:rPr>
        <w:t>E</w:t>
      </w:r>
      <w:r w:rsidR="00361004" w:rsidRPr="00361004">
        <w:rPr>
          <w:rFonts w:ascii="Times New Roman" w:hAnsi="Times New Roman" w:cs="Times New Roman"/>
          <w:sz w:val="24"/>
          <w:szCs w:val="24"/>
        </w:rPr>
        <w:t xml:space="preserve">xplicit </w:t>
      </w:r>
      <w:r w:rsidR="00361004" w:rsidRPr="00361004">
        <w:rPr>
          <w:rFonts w:ascii="Times New Roman" w:hAnsi="Times New Roman" w:cs="Times New Roman" w:hint="eastAsia"/>
          <w:sz w:val="24"/>
          <w:szCs w:val="24"/>
        </w:rPr>
        <w:t>B</w:t>
      </w:r>
      <w:r w:rsidR="00361004" w:rsidRPr="00361004">
        <w:rPr>
          <w:rFonts w:ascii="Times New Roman" w:hAnsi="Times New Roman" w:cs="Times New Roman"/>
          <w:sz w:val="24"/>
          <w:szCs w:val="24"/>
        </w:rPr>
        <w:t xml:space="preserve">rand </w:t>
      </w:r>
      <w:r w:rsidR="00361004" w:rsidRPr="00361004">
        <w:rPr>
          <w:rFonts w:ascii="Times New Roman" w:hAnsi="Times New Roman" w:cs="Times New Roman" w:hint="eastAsia"/>
          <w:sz w:val="24"/>
          <w:szCs w:val="24"/>
        </w:rPr>
        <w:t>L</w:t>
      </w:r>
      <w:r w:rsidR="00361004" w:rsidRPr="00361004">
        <w:rPr>
          <w:rFonts w:ascii="Times New Roman" w:hAnsi="Times New Roman" w:cs="Times New Roman"/>
          <w:sz w:val="24"/>
          <w:szCs w:val="24"/>
        </w:rPr>
        <w:t>oyalty</w:t>
      </w:r>
      <w:r w:rsidR="00361004">
        <w:rPr>
          <w:rFonts w:ascii="Times New Roman" w:hAnsi="Times New Roman" w:cs="Times New Roman"/>
          <w:sz w:val="24"/>
          <w:szCs w:val="24"/>
        </w:rPr>
        <w:t xml:space="preserve"> </w:t>
      </w:r>
      <w:r w:rsidRPr="0003457E">
        <w:rPr>
          <w:rFonts w:ascii="Times New Roman" w:hAnsi="Times New Roman" w:cs="Times New Roman"/>
          <w:sz w:val="24"/>
          <w:szCs w:val="24"/>
        </w:rPr>
        <w:t>…………………………………</w:t>
      </w:r>
      <w:r w:rsidR="00361004">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3</w:t>
      </w:r>
    </w:p>
    <w:p w:rsidR="0002549A" w:rsidRDefault="00361004" w:rsidP="0002549A">
      <w:pPr>
        <w:pStyle w:val="a8"/>
        <w:tabs>
          <w:tab w:val="right" w:pos="9356"/>
        </w:tabs>
        <w:spacing w:line="360" w:lineRule="auto"/>
        <w:ind w:left="851"/>
        <w:rPr>
          <w:rFonts w:ascii="Times New Roman" w:hAnsi="Times New Roman" w:cs="Times New Roman"/>
          <w:sz w:val="24"/>
          <w:szCs w:val="24"/>
        </w:rPr>
      </w:pPr>
      <w:r>
        <w:rPr>
          <w:rFonts w:ascii="Times New Roman" w:hAnsi="Times New Roman" w:cs="Times New Roman"/>
          <w:sz w:val="24"/>
          <w:szCs w:val="24"/>
        </w:rPr>
        <w:t xml:space="preserve">2.1.1 </w:t>
      </w:r>
      <w:r w:rsidR="00597D85">
        <w:rPr>
          <w:rFonts w:ascii="Times New Roman" w:hAnsi="Times New Roman" w:cs="Times New Roman"/>
          <w:b/>
          <w:sz w:val="24"/>
          <w:szCs w:val="24"/>
          <w:highlight w:val="yellow"/>
          <w:lang w:eastAsia="zh-HK"/>
        </w:rPr>
        <w:t>T</w:t>
      </w:r>
      <w:r w:rsidR="00597D85" w:rsidRPr="00244606">
        <w:rPr>
          <w:rFonts w:ascii="Times New Roman" w:hAnsi="Times New Roman" w:cs="Times New Roman" w:hint="eastAsia"/>
          <w:b/>
          <w:sz w:val="24"/>
          <w:szCs w:val="24"/>
          <w:highlight w:val="yellow"/>
          <w:lang w:eastAsia="zh-HK"/>
        </w:rPr>
        <w:t xml:space="preserve">hree phases </w:t>
      </w:r>
      <w:r w:rsidR="00597D85" w:rsidRPr="00244606">
        <w:rPr>
          <w:rFonts w:ascii="Times New Roman" w:hAnsi="Times New Roman" w:cs="Times New Roman"/>
          <w:b/>
          <w:sz w:val="24"/>
          <w:szCs w:val="24"/>
          <w:highlight w:val="yellow"/>
          <w:lang w:eastAsia="zh-HK"/>
        </w:rPr>
        <w:t>sequence</w:t>
      </w:r>
      <w:r w:rsidR="00597D85" w:rsidRPr="00244606">
        <w:rPr>
          <w:rFonts w:ascii="Times New Roman" w:hAnsi="Times New Roman" w:cs="Times New Roman" w:hint="eastAsia"/>
          <w:b/>
          <w:sz w:val="24"/>
          <w:szCs w:val="24"/>
          <w:highlight w:val="yellow"/>
          <w:lang w:eastAsia="zh-HK"/>
        </w:rPr>
        <w:t xml:space="preserve"> of brand loyalty: cognitive, conative and affective</w:t>
      </w:r>
      <w:r w:rsidR="00597D85">
        <w:rPr>
          <w:rFonts w:ascii="Times New Roman" w:hAnsi="Times New Roman" w:cs="Times New Roman"/>
          <w:b/>
          <w:sz w:val="24"/>
          <w:szCs w:val="24"/>
          <w:lang w:eastAsia="zh-HK"/>
        </w:rPr>
        <w:tab/>
      </w:r>
      <w:r>
        <w:rPr>
          <w:rFonts w:ascii="Times New Roman" w:hAnsi="Times New Roman" w:cs="Times New Roman"/>
          <w:sz w:val="24"/>
          <w:szCs w:val="24"/>
        </w:rPr>
        <w:t>….4</w:t>
      </w:r>
    </w:p>
    <w:p w:rsidR="0002549A" w:rsidRDefault="0002549A" w:rsidP="0002549A">
      <w:pPr>
        <w:pStyle w:val="a8"/>
        <w:tabs>
          <w:tab w:val="right" w:pos="9356"/>
        </w:tabs>
        <w:spacing w:line="360" w:lineRule="auto"/>
        <w:ind w:left="851"/>
        <w:rPr>
          <w:rFonts w:ascii="Times New Roman" w:hAnsi="Times New Roman" w:cs="Times New Roman"/>
          <w:sz w:val="24"/>
          <w:szCs w:val="24"/>
          <w:lang w:eastAsia="zh-HK"/>
        </w:rPr>
      </w:pPr>
      <w:r>
        <w:rPr>
          <w:rFonts w:ascii="Times New Roman" w:hAnsi="Times New Roman" w:cs="Times New Roman"/>
          <w:sz w:val="24"/>
          <w:szCs w:val="24"/>
        </w:rPr>
        <w:t xml:space="preserve">2.1.2 </w:t>
      </w:r>
      <w:r w:rsidR="00597D85" w:rsidRPr="000D1B5F">
        <w:rPr>
          <w:rFonts w:ascii="Times New Roman" w:hAnsi="Times New Roman" w:cs="Times New Roman"/>
          <w:b/>
          <w:sz w:val="24"/>
          <w:szCs w:val="24"/>
          <w:highlight w:val="yellow"/>
          <w:lang w:eastAsia="zh-HK"/>
        </w:rPr>
        <w:t xml:space="preserve">The Effect of Customer Satisfaction on the three </w:t>
      </w:r>
      <w:r w:rsidR="00597D85" w:rsidRPr="00244606">
        <w:rPr>
          <w:rFonts w:ascii="Times New Roman" w:hAnsi="Times New Roman" w:cs="Times New Roman" w:hint="eastAsia"/>
          <w:b/>
          <w:sz w:val="24"/>
          <w:szCs w:val="24"/>
          <w:highlight w:val="yellow"/>
          <w:lang w:eastAsia="zh-HK"/>
        </w:rPr>
        <w:t xml:space="preserve">phases </w:t>
      </w:r>
      <w:r w:rsidR="00597D85" w:rsidRPr="00244606">
        <w:rPr>
          <w:rFonts w:ascii="Times New Roman" w:hAnsi="Times New Roman" w:cs="Times New Roman"/>
          <w:b/>
          <w:sz w:val="24"/>
          <w:szCs w:val="24"/>
          <w:highlight w:val="yellow"/>
          <w:lang w:eastAsia="zh-HK"/>
        </w:rPr>
        <w:t>sequence</w:t>
      </w:r>
      <w:r w:rsidR="00597D85" w:rsidRPr="00244606">
        <w:rPr>
          <w:rFonts w:ascii="Times New Roman" w:hAnsi="Times New Roman" w:cs="Times New Roman" w:hint="eastAsia"/>
          <w:b/>
          <w:sz w:val="24"/>
          <w:szCs w:val="24"/>
          <w:highlight w:val="yellow"/>
          <w:lang w:eastAsia="zh-HK"/>
        </w:rPr>
        <w:t xml:space="preserve"> of brand loyalty</w:t>
      </w:r>
      <w:r w:rsidR="00597D85">
        <w:rPr>
          <w:rFonts w:ascii="Times New Roman" w:hAnsi="Times New Roman" w:cs="Times New Roman"/>
          <w:b/>
          <w:sz w:val="24"/>
          <w:szCs w:val="24"/>
          <w:lang w:eastAsia="zh-HK"/>
        </w:rPr>
        <w:tab/>
        <w:t>…………………………………………………………………………………</w:t>
      </w:r>
      <w:r w:rsidR="00703493">
        <w:rPr>
          <w:rFonts w:ascii="Times New Roman" w:hAnsi="Times New Roman" w:cs="Times New Roman" w:hint="eastAsia"/>
          <w:sz w:val="24"/>
          <w:szCs w:val="24"/>
          <w:lang w:eastAsia="zh-HK"/>
        </w:rPr>
        <w:t>..5</w:t>
      </w:r>
    </w:p>
    <w:p w:rsidR="00597D85" w:rsidRPr="0003457E" w:rsidRDefault="00597D85" w:rsidP="0002549A">
      <w:pPr>
        <w:pStyle w:val="a8"/>
        <w:tabs>
          <w:tab w:val="right" w:pos="9356"/>
        </w:tabs>
        <w:spacing w:line="360" w:lineRule="auto"/>
        <w:ind w:left="851"/>
        <w:rPr>
          <w:rFonts w:ascii="Times New Roman" w:hAnsi="Times New Roman" w:cs="Times New Roman"/>
          <w:sz w:val="24"/>
          <w:szCs w:val="24"/>
          <w:lang w:eastAsia="zh-HK"/>
        </w:rPr>
      </w:pPr>
      <w:r w:rsidRPr="007B167A">
        <w:rPr>
          <w:rFonts w:ascii="Times New Roman" w:hAnsi="Times New Roman" w:cs="Times New Roman"/>
          <w:b/>
          <w:sz w:val="24"/>
          <w:szCs w:val="24"/>
          <w:highlight w:val="yellow"/>
          <w:lang w:eastAsia="zh-HK"/>
        </w:rPr>
        <w:t>2.1.</w:t>
      </w:r>
      <w:r>
        <w:rPr>
          <w:rFonts w:ascii="Times New Roman" w:hAnsi="Times New Roman" w:cs="Times New Roman"/>
          <w:b/>
          <w:sz w:val="24"/>
          <w:szCs w:val="24"/>
          <w:highlight w:val="yellow"/>
          <w:lang w:eastAsia="zh-HK"/>
        </w:rPr>
        <w:t>3</w:t>
      </w:r>
      <w:r w:rsidRPr="007B167A">
        <w:rPr>
          <w:rFonts w:ascii="Times New Roman" w:hAnsi="Times New Roman" w:cs="Times New Roman"/>
          <w:b/>
          <w:sz w:val="24"/>
          <w:szCs w:val="24"/>
          <w:highlight w:val="yellow"/>
          <w:lang w:eastAsia="zh-HK"/>
        </w:rPr>
        <w:t xml:space="preserve"> </w:t>
      </w:r>
      <w:r w:rsidRPr="000D1B5F">
        <w:rPr>
          <w:rFonts w:ascii="Times New Roman" w:hAnsi="Times New Roman" w:cs="Times New Roman"/>
          <w:b/>
          <w:sz w:val="24"/>
          <w:szCs w:val="24"/>
          <w:highlight w:val="yellow"/>
          <w:lang w:eastAsia="zh-HK"/>
        </w:rPr>
        <w:t xml:space="preserve">The Effect of Customer </w:t>
      </w:r>
      <w:r>
        <w:rPr>
          <w:rFonts w:ascii="Times New Roman" w:hAnsi="Times New Roman" w:cs="Times New Roman"/>
          <w:b/>
          <w:sz w:val="24"/>
          <w:szCs w:val="24"/>
          <w:highlight w:val="yellow"/>
          <w:lang w:eastAsia="zh-HK"/>
        </w:rPr>
        <w:t>Delight</w:t>
      </w:r>
      <w:r w:rsidRPr="000D1B5F">
        <w:rPr>
          <w:rFonts w:ascii="Times New Roman" w:hAnsi="Times New Roman" w:cs="Times New Roman"/>
          <w:b/>
          <w:sz w:val="24"/>
          <w:szCs w:val="24"/>
          <w:highlight w:val="yellow"/>
          <w:lang w:eastAsia="zh-HK"/>
        </w:rPr>
        <w:t xml:space="preserve"> on the three </w:t>
      </w:r>
      <w:r w:rsidRPr="00244606">
        <w:rPr>
          <w:rFonts w:ascii="Times New Roman" w:hAnsi="Times New Roman" w:cs="Times New Roman" w:hint="eastAsia"/>
          <w:b/>
          <w:sz w:val="24"/>
          <w:szCs w:val="24"/>
          <w:highlight w:val="yellow"/>
          <w:lang w:eastAsia="zh-HK"/>
        </w:rPr>
        <w:t xml:space="preserve">phases </w:t>
      </w:r>
      <w:r w:rsidRPr="00244606">
        <w:rPr>
          <w:rFonts w:ascii="Times New Roman" w:hAnsi="Times New Roman" w:cs="Times New Roman"/>
          <w:b/>
          <w:sz w:val="24"/>
          <w:szCs w:val="24"/>
          <w:highlight w:val="yellow"/>
          <w:lang w:eastAsia="zh-HK"/>
        </w:rPr>
        <w:t>sequence</w:t>
      </w:r>
      <w:r w:rsidRPr="00244606">
        <w:rPr>
          <w:rFonts w:ascii="Times New Roman" w:hAnsi="Times New Roman" w:cs="Times New Roman" w:hint="eastAsia"/>
          <w:b/>
          <w:sz w:val="24"/>
          <w:szCs w:val="24"/>
          <w:highlight w:val="yellow"/>
          <w:lang w:eastAsia="zh-HK"/>
        </w:rPr>
        <w:t xml:space="preserve"> of brand loyalty</w:t>
      </w:r>
      <w:r>
        <w:rPr>
          <w:rFonts w:ascii="Times New Roman" w:hAnsi="Times New Roman" w:cs="Times New Roman"/>
          <w:b/>
          <w:sz w:val="24"/>
          <w:szCs w:val="24"/>
          <w:lang w:eastAsia="zh-HK"/>
        </w:rPr>
        <w:t>……………………………………………………………………………………5</w:t>
      </w:r>
    </w:p>
    <w:p w:rsidR="00B109FA" w:rsidRPr="0003457E" w:rsidRDefault="00B109FA"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2.2 Definitions of key concepts</w:t>
      </w:r>
      <w:r w:rsidR="00940B06">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6</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2.2.1 Customer Satis</w:t>
      </w:r>
      <w:r w:rsidR="00940B06">
        <w:rPr>
          <w:rFonts w:ascii="Times New Roman" w:hAnsi="Times New Roman" w:cs="Times New Roman"/>
          <w:sz w:val="24"/>
          <w:szCs w:val="24"/>
        </w:rPr>
        <w:t>faction</w:t>
      </w:r>
      <w:r w:rsidR="00940B06">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6</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2.2.2 Customer Delight</w:t>
      </w:r>
      <w:r w:rsidRPr="0003457E">
        <w:rPr>
          <w:rFonts w:ascii="Times New Roman" w:hAnsi="Times New Roman" w:cs="Times New Roman"/>
          <w:sz w:val="24"/>
          <w:szCs w:val="24"/>
        </w:rPr>
        <w:tab/>
        <w:t>…………………………………………………………………</w:t>
      </w:r>
      <w:r w:rsidR="00023452">
        <w:rPr>
          <w:rFonts w:ascii="Times New Roman" w:hAnsi="Times New Roman" w:cs="Times New Roman"/>
          <w:sz w:val="24"/>
          <w:szCs w:val="24"/>
        </w:rPr>
        <w:t>7</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 xml:space="preserve">2.2.3 Cognitive Brand </w:t>
      </w:r>
      <w:r w:rsidR="00940B06">
        <w:rPr>
          <w:rFonts w:ascii="Times New Roman" w:hAnsi="Times New Roman" w:cs="Times New Roman"/>
          <w:sz w:val="24"/>
          <w:szCs w:val="24"/>
        </w:rPr>
        <w:t>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8</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2.2.4 Affective Brand 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10</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2.2.5 Conative Brand</w:t>
      </w:r>
      <w:r w:rsidR="00940B06">
        <w:rPr>
          <w:rFonts w:ascii="Times New Roman" w:hAnsi="Times New Roman" w:cs="Times New Roman"/>
          <w:sz w:val="24"/>
          <w:szCs w:val="24"/>
        </w:rPr>
        <w:t xml:space="preserve"> 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11</w:t>
      </w:r>
    </w:p>
    <w:p w:rsidR="00B109FA"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2.2.6 Implicit Brand Loaylty</w:t>
      </w:r>
      <w:r w:rsidRPr="0003457E">
        <w:rPr>
          <w:rFonts w:ascii="Times New Roman" w:hAnsi="Times New Roman" w:cs="Times New Roman"/>
          <w:sz w:val="24"/>
          <w:szCs w:val="24"/>
        </w:rPr>
        <w:tab/>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12</w:t>
      </w:r>
    </w:p>
    <w:p w:rsidR="00755B20" w:rsidRPr="0003457E" w:rsidRDefault="00B109FA" w:rsidP="0003457E">
      <w:pPr>
        <w:pStyle w:val="a8"/>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2.2.7 Explicit (Action) Brand Loyalty</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13</w:t>
      </w:r>
    </w:p>
    <w:p w:rsidR="001F658E" w:rsidRPr="0003457E" w:rsidRDefault="001F658E" w:rsidP="0003457E">
      <w:pPr>
        <w:pStyle w:val="a8"/>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2.3 Development of a theoretical framework</w:t>
      </w:r>
      <w:r w:rsidRPr="0003457E">
        <w:rPr>
          <w:rFonts w:ascii="Times New Roman" w:hAnsi="Times New Roman" w:cs="Times New Roman"/>
          <w:sz w:val="24"/>
          <w:szCs w:val="24"/>
        </w:rPr>
        <w:tab/>
      </w:r>
      <w:r w:rsidR="00940B06">
        <w:rPr>
          <w:rFonts w:ascii="Times New Roman" w:hAnsi="Times New Roman" w:cs="Times New Roman"/>
          <w:sz w:val="24"/>
          <w:szCs w:val="24"/>
        </w:rPr>
        <w:t>.</w:t>
      </w:r>
      <w:r w:rsidRPr="0003457E">
        <w:rPr>
          <w:rFonts w:ascii="Times New Roman" w:hAnsi="Times New Roman" w:cs="Times New Roman"/>
          <w:sz w:val="24"/>
          <w:szCs w:val="24"/>
        </w:rPr>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14</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rPr>
        <w:t xml:space="preserve">3. Best </w:t>
      </w:r>
      <w:r w:rsidRPr="0003457E">
        <w:rPr>
          <w:rFonts w:ascii="Times New Roman" w:hAnsi="Times New Roman" w:cs="Times New Roman" w:hint="eastAsia"/>
          <w:sz w:val="24"/>
          <w:szCs w:val="24"/>
          <w:lang w:eastAsia="zh-HK"/>
        </w:rPr>
        <w:t>Practice</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15</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4. Conclusions and further research</w:t>
      </w:r>
      <w:r w:rsidR="00940B06">
        <w:rPr>
          <w:rFonts w:ascii="Times New Roman" w:hAnsi="Times New Roman" w:cs="Times New Roman"/>
          <w:sz w:val="24"/>
          <w:szCs w:val="24"/>
          <w:lang w:eastAsia="zh-HK"/>
        </w:rPr>
        <w:tab/>
        <w:t>………</w:t>
      </w:r>
      <w:r w:rsidR="003B4970">
        <w:rPr>
          <w:rFonts w:ascii="Times New Roman" w:hAnsi="Times New Roman" w:cs="Times New Roman"/>
          <w:sz w:val="24"/>
          <w:szCs w:val="24"/>
          <w:lang w:eastAsia="zh-HK"/>
        </w:rPr>
        <w:t>.</w:t>
      </w:r>
      <w:r w:rsidR="00940B06">
        <w:rPr>
          <w:rFonts w:ascii="Times New Roman" w:hAnsi="Times New Roman" w:cs="Times New Roman"/>
          <w:sz w:val="24"/>
          <w:szCs w:val="24"/>
          <w:lang w:eastAsia="zh-HK"/>
        </w:rPr>
        <w:t>……………………………………………………1</w:t>
      </w:r>
      <w:r w:rsidR="00023452">
        <w:rPr>
          <w:rFonts w:ascii="Times New Roman" w:hAnsi="Times New Roman" w:cs="Times New Roman"/>
          <w:sz w:val="24"/>
          <w:szCs w:val="24"/>
          <w:lang w:eastAsia="zh-HK"/>
        </w:rPr>
        <w:t>8</w:t>
      </w:r>
    </w:p>
    <w:p w:rsidR="001F658E" w:rsidRPr="0003457E" w:rsidRDefault="001F658E" w:rsidP="0003457E">
      <w:pPr>
        <w:pStyle w:val="a8"/>
        <w:tabs>
          <w:tab w:val="right" w:pos="9356"/>
        </w:tabs>
        <w:spacing w:line="360" w:lineRule="auto"/>
        <w:ind w:left="426"/>
        <w:rPr>
          <w:rFonts w:ascii="Times New Roman" w:hAnsi="Times New Roman" w:cs="Times New Roman"/>
          <w:sz w:val="24"/>
          <w:szCs w:val="24"/>
          <w:lang w:eastAsia="zh-HK"/>
        </w:rPr>
      </w:pPr>
      <w:r w:rsidRPr="0003457E">
        <w:rPr>
          <w:rFonts w:ascii="Times New Roman" w:hAnsi="Times New Roman" w:cs="Times New Roman"/>
          <w:sz w:val="24"/>
          <w:szCs w:val="24"/>
          <w:lang w:eastAsia="zh-HK"/>
        </w:rPr>
        <w:t>4.1 Conclusion</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18</w:t>
      </w:r>
    </w:p>
    <w:p w:rsidR="001F658E" w:rsidRPr="0003457E" w:rsidRDefault="001F658E" w:rsidP="0003457E">
      <w:pPr>
        <w:pStyle w:val="a8"/>
        <w:tabs>
          <w:tab w:val="right" w:pos="9356"/>
        </w:tabs>
        <w:spacing w:line="360" w:lineRule="auto"/>
        <w:ind w:left="426"/>
        <w:rPr>
          <w:rFonts w:ascii="Times New Roman" w:hAnsi="Times New Roman" w:cs="Times New Roman"/>
          <w:sz w:val="24"/>
          <w:szCs w:val="24"/>
          <w:lang w:eastAsia="zh-HK"/>
        </w:rPr>
      </w:pPr>
      <w:r w:rsidRPr="0003457E">
        <w:rPr>
          <w:rFonts w:ascii="Times New Roman" w:hAnsi="Times New Roman" w:cs="Times New Roman"/>
          <w:sz w:val="24"/>
          <w:szCs w:val="24"/>
          <w:lang w:eastAsia="zh-HK"/>
        </w:rPr>
        <w:t>4.2 Limitations and further research</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19</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5. Reference List</w:t>
      </w:r>
      <w:r w:rsidRPr="0003457E">
        <w:rPr>
          <w:rFonts w:ascii="Times New Roman" w:hAnsi="Times New Roman" w:cs="Times New Roman"/>
          <w:sz w:val="24"/>
          <w:szCs w:val="24"/>
          <w:lang w:eastAsia="zh-HK"/>
        </w:rPr>
        <w:tab/>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20</w:t>
      </w:r>
    </w:p>
    <w:p w:rsidR="00271D4B" w:rsidRPr="0003457E" w:rsidRDefault="00271D4B" w:rsidP="0003457E">
      <w:pPr>
        <w:spacing w:line="360" w:lineRule="auto"/>
        <w:jc w:val="center"/>
        <w:rPr>
          <w:rFonts w:ascii="Times New Roman" w:hAnsi="Times New Roman" w:cs="Times New Roman"/>
          <w:b/>
          <w:sz w:val="24"/>
          <w:szCs w:val="24"/>
          <w:u w:val="single"/>
          <w:lang w:eastAsia="zh-TW"/>
        </w:rPr>
      </w:pPr>
      <w:r w:rsidRPr="0003457E">
        <w:rPr>
          <w:rFonts w:ascii="Times New Roman" w:hAnsi="Times New Roman" w:cs="Times New Roman"/>
          <w:b/>
          <w:sz w:val="24"/>
          <w:szCs w:val="24"/>
          <w:u w:val="single"/>
          <w:lang w:eastAsia="zh-TW"/>
        </w:rPr>
        <w:t>List of Figures</w:t>
      </w:r>
    </w:p>
    <w:p w:rsidR="00271D4B" w:rsidRPr="0003457E" w:rsidRDefault="00271D4B"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 xml:space="preserve">Figure 1: Theoretical framework </w:t>
      </w:r>
      <w:r w:rsidR="00626B59">
        <w:rPr>
          <w:rFonts w:ascii="Times New Roman" w:hAnsi="Times New Roman" w:cs="Times New Roman"/>
          <w:sz w:val="24"/>
          <w:szCs w:val="24"/>
          <w:lang w:eastAsia="zh-HK"/>
        </w:rPr>
        <w:t>of this study</w:t>
      </w:r>
      <w:r w:rsidR="00C8559E">
        <w:rPr>
          <w:rFonts w:ascii="Times New Roman" w:hAnsi="Times New Roman" w:cs="Times New Roman"/>
          <w:sz w:val="24"/>
          <w:szCs w:val="24"/>
          <w:lang w:eastAsia="zh-HK"/>
        </w:rPr>
        <w:tab/>
        <w:t>…</w:t>
      </w:r>
      <w:r w:rsidR="00626B59">
        <w:rPr>
          <w:rFonts w:ascii="Times New Roman" w:hAnsi="Times New Roman" w:cs="Times New Roman"/>
          <w:sz w:val="24"/>
          <w:szCs w:val="24"/>
          <w:lang w:eastAsia="zh-HK"/>
        </w:rPr>
        <w:t>…………..</w:t>
      </w:r>
      <w:r w:rsidR="00C8559E">
        <w:rPr>
          <w:rFonts w:ascii="Times New Roman" w:hAnsi="Times New Roman" w:cs="Times New Roman"/>
          <w:sz w:val="24"/>
          <w:szCs w:val="24"/>
          <w:lang w:eastAsia="zh-HK"/>
        </w:rPr>
        <w:t>………………………</w:t>
      </w:r>
      <w:r w:rsidR="00626B59">
        <w:rPr>
          <w:rFonts w:ascii="Times New Roman" w:hAnsi="Times New Roman" w:cs="Times New Roman"/>
          <w:sz w:val="24"/>
          <w:szCs w:val="24"/>
          <w:lang w:eastAsia="zh-HK"/>
        </w:rPr>
        <w:t>..</w:t>
      </w:r>
      <w:r w:rsidR="00C8559E">
        <w:rPr>
          <w:rFonts w:ascii="Times New Roman" w:hAnsi="Times New Roman" w:cs="Times New Roman"/>
          <w:sz w:val="24"/>
          <w:szCs w:val="24"/>
          <w:lang w:eastAsia="zh-HK"/>
        </w:rPr>
        <w:t>…………</w:t>
      </w:r>
      <w:r w:rsidR="00626B59">
        <w:rPr>
          <w:rFonts w:ascii="Times New Roman" w:hAnsi="Times New Roman" w:cs="Times New Roman"/>
          <w:sz w:val="24"/>
          <w:szCs w:val="24"/>
          <w:lang w:eastAsia="zh-HK"/>
        </w:rPr>
        <w:t>15</w:t>
      </w:r>
    </w:p>
    <w:p w:rsidR="00C43A0F" w:rsidRDefault="00C43A0F" w:rsidP="001E2AF0">
      <w:pPr>
        <w:spacing w:line="480" w:lineRule="auto"/>
        <w:rPr>
          <w:rFonts w:ascii="Times New Roman" w:hAnsi="Times New Roman" w:cs="Times New Roman"/>
          <w:b/>
          <w:sz w:val="24"/>
          <w:szCs w:val="24"/>
          <w:lang w:eastAsia="zh-TW"/>
        </w:rPr>
      </w:pPr>
    </w:p>
    <w:p w:rsidR="00A82977" w:rsidRDefault="006A7C08" w:rsidP="00550F0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07163D" w:rsidRPr="00641B3C">
        <w:rPr>
          <w:rFonts w:ascii="Times New Roman" w:hAnsi="Times New Roman" w:cs="Times New Roman"/>
          <w:b/>
          <w:sz w:val="24"/>
          <w:szCs w:val="24"/>
        </w:rPr>
        <w:t>INTRODUCTION</w:t>
      </w:r>
    </w:p>
    <w:p w:rsidR="00271D4B" w:rsidRPr="00641B3C" w:rsidRDefault="00271D4B" w:rsidP="00550F03">
      <w:pPr>
        <w:spacing w:line="360" w:lineRule="auto"/>
        <w:rPr>
          <w:rFonts w:ascii="Times New Roman" w:hAnsi="Times New Roman" w:cs="Times New Roman"/>
          <w:b/>
          <w:sz w:val="24"/>
          <w:szCs w:val="24"/>
        </w:rPr>
      </w:pPr>
      <w:r>
        <w:rPr>
          <w:rFonts w:ascii="Times New Roman" w:hAnsi="Times New Roman" w:cs="Times New Roman" w:hint="eastAsia"/>
          <w:b/>
          <w:sz w:val="24"/>
          <w:szCs w:val="24"/>
          <w:lang w:eastAsia="zh-TW"/>
        </w:rPr>
        <w:t>1.1</w:t>
      </w:r>
      <w:r>
        <w:rPr>
          <w:rFonts w:ascii="Times New Roman" w:hAnsi="Times New Roman" w:cs="Times New Roman"/>
          <w:b/>
          <w:sz w:val="24"/>
          <w:szCs w:val="24"/>
          <w:lang w:eastAsia="zh-TW"/>
        </w:rPr>
        <w:t>Significance of the study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0F74CD" w:rsidRPr="00641B3C" w:rsidRDefault="00422544" w:rsidP="000D0ACF">
      <w:pPr>
        <w:spacing w:line="480" w:lineRule="auto"/>
        <w:ind w:firstLine="720"/>
        <w:jc w:val="both"/>
        <w:rPr>
          <w:rFonts w:ascii="Times New Roman" w:hAnsi="Times New Roman" w:cs="Times New Roman"/>
          <w:sz w:val="24"/>
          <w:szCs w:val="24"/>
        </w:rPr>
      </w:pPr>
      <w:r w:rsidRPr="00641B3C">
        <w:rPr>
          <w:rFonts w:ascii="Times New Roman" w:hAnsi="Times New Roman" w:cs="Times New Roman"/>
          <w:sz w:val="24"/>
          <w:szCs w:val="24"/>
        </w:rPr>
        <w:t xml:space="preserve">Many companies today allocate high percentages of their resources to ensure that they provide </w:t>
      </w:r>
      <w:r w:rsidR="007868D9">
        <w:rPr>
          <w:rFonts w:ascii="Times New Roman" w:hAnsi="Times New Roman" w:cs="Times New Roman"/>
          <w:sz w:val="24"/>
          <w:szCs w:val="24"/>
        </w:rPr>
        <w:t>high-value products and services consistently</w:t>
      </w:r>
      <w:r w:rsidRPr="00641B3C">
        <w:rPr>
          <w:rFonts w:ascii="Times New Roman" w:hAnsi="Times New Roman" w:cs="Times New Roman"/>
          <w:sz w:val="24"/>
          <w:szCs w:val="24"/>
        </w:rPr>
        <w:t xml:space="preserve"> across all production processes. </w:t>
      </w:r>
      <w:r w:rsidR="00FF1010" w:rsidRPr="00641B3C">
        <w:rPr>
          <w:rFonts w:ascii="Times New Roman" w:hAnsi="Times New Roman" w:cs="Times New Roman"/>
          <w:sz w:val="24"/>
          <w:szCs w:val="24"/>
        </w:rPr>
        <w:t>A goo</w:t>
      </w:r>
      <w:r w:rsidR="003E2CF7">
        <w:rPr>
          <w:rFonts w:ascii="Times New Roman" w:hAnsi="Times New Roman" w:cs="Times New Roman"/>
          <w:sz w:val="24"/>
          <w:szCs w:val="24"/>
        </w:rPr>
        <w:t xml:space="preserve">d example is the Hilton Hotels </w:t>
      </w:r>
      <w:r w:rsidR="003E2CF7">
        <w:rPr>
          <w:rFonts w:ascii="Times New Roman" w:hAnsi="Times New Roman" w:cs="Times New Roman" w:hint="eastAsia"/>
          <w:sz w:val="24"/>
          <w:szCs w:val="24"/>
          <w:lang w:eastAsia="zh-TW"/>
        </w:rPr>
        <w:t>and</w:t>
      </w:r>
      <w:r w:rsidR="00FF1010" w:rsidRPr="00641B3C">
        <w:rPr>
          <w:rFonts w:ascii="Times New Roman" w:hAnsi="Times New Roman" w:cs="Times New Roman"/>
          <w:sz w:val="24"/>
          <w:szCs w:val="24"/>
        </w:rPr>
        <w:t xml:space="preserve"> Resort, which is the flagship brand for Hilton and among the largest hotel brands across the world. </w:t>
      </w:r>
      <w:r w:rsidR="00B16DA9" w:rsidRPr="00641B3C">
        <w:rPr>
          <w:rFonts w:ascii="Times New Roman" w:hAnsi="Times New Roman" w:cs="Times New Roman"/>
          <w:sz w:val="24"/>
          <w:szCs w:val="24"/>
        </w:rPr>
        <w:t>Hilton’s fast growth rate is attributable technical innovations to enhance consumer experiences, a strong brand with 856,115 rooms in 105 countries, having exceptional experience (95 years in business), and employee retention (Bhasin, 2018)</w:t>
      </w:r>
      <w:r w:rsidR="00515F74" w:rsidRPr="00641B3C">
        <w:rPr>
          <w:rFonts w:ascii="Times New Roman" w:hAnsi="Times New Roman" w:cs="Times New Roman"/>
          <w:sz w:val="24"/>
          <w:szCs w:val="24"/>
        </w:rPr>
        <w:t>. These factors have led to the achievement of customer loyalty, with approximately 71 million loyal customers in 2017 (Hilton Annual Report, 2017).</w:t>
      </w:r>
      <w:r w:rsidR="00282AA6" w:rsidRPr="00641B3C">
        <w:rPr>
          <w:rFonts w:ascii="Times New Roman" w:hAnsi="Times New Roman" w:cs="Times New Roman"/>
          <w:sz w:val="24"/>
          <w:szCs w:val="24"/>
        </w:rPr>
        <w:t xml:space="preserve"> Creating brand loyalty is critical because it ensures continuous support and </w:t>
      </w:r>
      <w:r w:rsidR="007868D9">
        <w:rPr>
          <w:rFonts w:ascii="Times New Roman" w:hAnsi="Times New Roman" w:cs="Times New Roman"/>
          <w:sz w:val="24"/>
          <w:szCs w:val="24"/>
        </w:rPr>
        <w:t>high</w:t>
      </w:r>
      <w:r w:rsidR="00282AA6" w:rsidRPr="00641B3C">
        <w:rPr>
          <w:rFonts w:ascii="Times New Roman" w:hAnsi="Times New Roman" w:cs="Times New Roman"/>
          <w:sz w:val="24"/>
          <w:szCs w:val="24"/>
        </w:rPr>
        <w:t xml:space="preserve">er cash flows. In addition to improving company </w:t>
      </w:r>
      <w:r w:rsidR="00282AA6" w:rsidRPr="00641B3C">
        <w:rPr>
          <w:rFonts w:ascii="Times New Roman" w:hAnsi="Times New Roman" w:cs="Times New Roman"/>
          <w:sz w:val="24"/>
          <w:szCs w:val="24"/>
        </w:rPr>
        <w:lastRenderedPageBreak/>
        <w:t xml:space="preserve">sales, brand loyalty minimizes costs because searching for new markets and consumers is more expensive compared to retaining existing </w:t>
      </w:r>
      <w:r w:rsidR="00514F2E" w:rsidRPr="00641B3C">
        <w:rPr>
          <w:rFonts w:ascii="Times New Roman" w:hAnsi="Times New Roman" w:cs="Times New Roman"/>
          <w:sz w:val="24"/>
          <w:szCs w:val="24"/>
        </w:rPr>
        <w:t xml:space="preserve">customers (Kha, 2008). </w:t>
      </w:r>
      <w:r w:rsidR="004D6EA4" w:rsidRPr="00641B3C">
        <w:rPr>
          <w:rFonts w:ascii="Times New Roman" w:hAnsi="Times New Roman" w:cs="Times New Roman"/>
          <w:sz w:val="24"/>
          <w:szCs w:val="24"/>
        </w:rPr>
        <w:t>Brand loyalty in the hospitality industry focuses on improving customer’s perceptions of consistent value, thus reducing risks (</w:t>
      </w:r>
      <w:r w:rsidR="00DF3013" w:rsidRPr="00641B3C">
        <w:rPr>
          <w:rFonts w:ascii="Times New Roman" w:hAnsi="Times New Roman" w:cs="Times New Roman"/>
          <w:sz w:val="24"/>
          <w:szCs w:val="24"/>
        </w:rPr>
        <w:t>Kim, Vogt, and Knutson, 2015</w:t>
      </w:r>
      <w:r w:rsidR="004D6EA4" w:rsidRPr="00641B3C">
        <w:rPr>
          <w:rFonts w:ascii="Times New Roman" w:hAnsi="Times New Roman" w:cs="Times New Roman"/>
          <w:sz w:val="24"/>
          <w:szCs w:val="24"/>
        </w:rPr>
        <w: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873FD4" w:rsidRPr="00641B3C" w:rsidRDefault="00B109FA" w:rsidP="00B03AE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1.2 </w:t>
      </w:r>
      <w:r w:rsidR="00D93F26">
        <w:rPr>
          <w:rFonts w:ascii="Times New Roman" w:hAnsi="Times New Roman" w:cs="Times New Roman"/>
          <w:b/>
          <w:sz w:val="24"/>
          <w:szCs w:val="24"/>
        </w:rPr>
        <w:t>Aim and o</w:t>
      </w:r>
      <w:r w:rsidR="00873FD4" w:rsidRPr="00641B3C">
        <w:rPr>
          <w:rFonts w:ascii="Times New Roman" w:hAnsi="Times New Roman" w:cs="Times New Roman"/>
          <w:b/>
          <w:sz w:val="24"/>
          <w:szCs w:val="24"/>
        </w:rPr>
        <w:t>bjective</w:t>
      </w:r>
      <w:r>
        <w:rPr>
          <w:rFonts w:ascii="Times New Roman" w:hAnsi="Times New Roman" w:cs="Times New Roman"/>
          <w:b/>
          <w:sz w:val="24"/>
          <w:szCs w:val="24"/>
        </w:rPr>
        <w:t xml:space="preserve"> of this report</w:t>
      </w:r>
    </w:p>
    <w:p w:rsidR="00873FD4" w:rsidRPr="00641B3C" w:rsidRDefault="001A4558" w:rsidP="000D0ACF">
      <w:pPr>
        <w:spacing w:line="480" w:lineRule="auto"/>
        <w:jc w:val="both"/>
        <w:rPr>
          <w:rFonts w:ascii="Times New Roman" w:hAnsi="Times New Roman" w:cs="Times New Roman"/>
          <w:sz w:val="24"/>
          <w:szCs w:val="24"/>
        </w:rPr>
      </w:pPr>
      <w:r w:rsidRPr="00641B3C">
        <w:rPr>
          <w:rFonts w:ascii="Times New Roman" w:hAnsi="Times New Roman" w:cs="Times New Roman"/>
          <w:sz w:val="24"/>
          <w:szCs w:val="24"/>
        </w:rPr>
        <w:t>Th</w:t>
      </w:r>
      <w:r w:rsidR="007868D9">
        <w:rPr>
          <w:rFonts w:ascii="Times New Roman" w:hAnsi="Times New Roman" w:cs="Times New Roman"/>
          <w:sz w:val="24"/>
          <w:szCs w:val="24"/>
        </w:rPr>
        <w:t>is study aim</w:t>
      </w:r>
      <w:r w:rsidRPr="00641B3C">
        <w:rPr>
          <w:rFonts w:ascii="Times New Roman" w:hAnsi="Times New Roman" w:cs="Times New Roman"/>
          <w:sz w:val="24"/>
          <w:szCs w:val="24"/>
        </w:rPr>
        <w:t xml:space="preserve">s to understand the importance of brand loyalty and its impacts on the hospitality industry. </w:t>
      </w:r>
      <w:r w:rsidR="00624243" w:rsidRPr="00641B3C">
        <w:rPr>
          <w:rFonts w:ascii="Times New Roman" w:hAnsi="Times New Roman" w:cs="Times New Roman"/>
          <w:sz w:val="24"/>
          <w:szCs w:val="24"/>
        </w:rPr>
        <w:t xml:space="preserve">The </w:t>
      </w:r>
      <w:r w:rsidR="00D93F26">
        <w:rPr>
          <w:rFonts w:ascii="Times New Roman" w:hAnsi="Times New Roman" w:cs="Times New Roman"/>
          <w:sz w:val="24"/>
          <w:szCs w:val="24"/>
        </w:rPr>
        <w:t>objectives</w:t>
      </w:r>
      <w:r w:rsidR="00624243" w:rsidRPr="00641B3C">
        <w:rPr>
          <w:rFonts w:ascii="Times New Roman" w:hAnsi="Times New Roman" w:cs="Times New Roman"/>
          <w:sz w:val="24"/>
          <w:szCs w:val="24"/>
        </w:rPr>
        <w:t xml:space="preserve"> of the </w:t>
      </w:r>
      <w:r w:rsidR="00D93F26">
        <w:rPr>
          <w:rFonts w:ascii="Times New Roman" w:hAnsi="Times New Roman" w:cs="Times New Roman"/>
          <w:sz w:val="24"/>
          <w:szCs w:val="24"/>
        </w:rPr>
        <w:t>this paper</w:t>
      </w:r>
      <w:r w:rsidR="00624243" w:rsidRPr="00641B3C">
        <w:rPr>
          <w:rFonts w:ascii="Times New Roman" w:hAnsi="Times New Roman" w:cs="Times New Roman"/>
          <w:sz w:val="24"/>
          <w:szCs w:val="24"/>
        </w:rPr>
        <w:t xml:space="preserve"> include</w:t>
      </w:r>
      <w:r w:rsidR="00D93F26">
        <w:rPr>
          <w:rFonts w:ascii="Times New Roman" w:hAnsi="Times New Roman" w:cs="Times New Roman"/>
          <w:sz w:val="24"/>
          <w:szCs w:val="24"/>
        </w:rPr>
        <w:t>:</w:t>
      </w:r>
    </w:p>
    <w:p w:rsidR="00624243" w:rsidRPr="00641B3C" w:rsidRDefault="00624243" w:rsidP="000D0ACF">
      <w:pPr>
        <w:pStyle w:val="a8"/>
        <w:numPr>
          <w:ilvl w:val="0"/>
          <w:numId w:val="1"/>
        </w:numPr>
        <w:spacing w:line="480" w:lineRule="auto"/>
        <w:jc w:val="both"/>
        <w:rPr>
          <w:rFonts w:ascii="Times New Roman" w:hAnsi="Times New Roman" w:cs="Times New Roman"/>
          <w:sz w:val="24"/>
          <w:szCs w:val="24"/>
        </w:rPr>
      </w:pPr>
      <w:r w:rsidRPr="00641B3C">
        <w:rPr>
          <w:rFonts w:ascii="Times New Roman" w:hAnsi="Times New Roman" w:cs="Times New Roman"/>
          <w:sz w:val="24"/>
          <w:szCs w:val="24"/>
        </w:rPr>
        <w:t>To identify the importance of the psychological processes of consumers regarding developing strong brand loyalty.</w:t>
      </w:r>
    </w:p>
    <w:p w:rsidR="008B2698" w:rsidRPr="008B2698" w:rsidRDefault="00B0243C" w:rsidP="000D0ACF">
      <w:pPr>
        <w:pStyle w:val="a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i</w:t>
      </w:r>
      <w:r w:rsidR="00624243" w:rsidRPr="00641B3C">
        <w:rPr>
          <w:rFonts w:ascii="Times New Roman" w:hAnsi="Times New Roman" w:cs="Times New Roman"/>
          <w:sz w:val="24"/>
          <w:szCs w:val="24"/>
        </w:rPr>
        <w:t>nvestigate the relationship on how the attitudinal brand loyalty variables such as cognitive, affective and conative brand loyalty components influence implicit and explicit brand loyalty.</w:t>
      </w:r>
      <w:r w:rsidR="008B2698" w:rsidRPr="008B2698">
        <w:t xml:space="preserve"> </w:t>
      </w:r>
    </w:p>
    <w:p w:rsidR="00624243" w:rsidRPr="00244606" w:rsidRDefault="00244606" w:rsidP="000D0ACF">
      <w:pPr>
        <w:pStyle w:val="a8"/>
        <w:numPr>
          <w:ilvl w:val="0"/>
          <w:numId w:val="1"/>
        </w:numPr>
        <w:spacing w:line="480" w:lineRule="auto"/>
        <w:jc w:val="both"/>
        <w:rPr>
          <w:rFonts w:ascii="Times New Roman" w:hAnsi="Times New Roman" w:cs="Times New Roman"/>
          <w:sz w:val="24"/>
          <w:szCs w:val="24"/>
          <w:highlight w:val="yellow"/>
        </w:rPr>
      </w:pPr>
      <w:r w:rsidRPr="00244606">
        <w:rPr>
          <w:rFonts w:ascii="Times New Roman" w:hAnsi="Times New Roman" w:cs="Times New Roman" w:hint="eastAsia"/>
          <w:sz w:val="24"/>
          <w:szCs w:val="24"/>
          <w:highlight w:val="yellow"/>
          <w:lang w:eastAsia="zh-HK"/>
        </w:rPr>
        <w:t xml:space="preserve">Discussed three phases </w:t>
      </w:r>
      <w:r w:rsidRPr="00244606">
        <w:rPr>
          <w:rFonts w:ascii="Times New Roman" w:hAnsi="Times New Roman" w:cs="Times New Roman"/>
          <w:sz w:val="24"/>
          <w:szCs w:val="24"/>
          <w:highlight w:val="yellow"/>
          <w:lang w:eastAsia="zh-HK"/>
        </w:rPr>
        <w:t>sequence</w:t>
      </w:r>
      <w:r w:rsidRPr="00244606">
        <w:rPr>
          <w:rFonts w:ascii="Times New Roman" w:hAnsi="Times New Roman" w:cs="Times New Roman" w:hint="eastAsia"/>
          <w:sz w:val="24"/>
          <w:szCs w:val="24"/>
          <w:highlight w:val="yellow"/>
          <w:lang w:eastAsia="zh-HK"/>
        </w:rPr>
        <w:t xml:space="preserve"> of brand loyalty: cognitive, conative and affective</w:t>
      </w:r>
    </w:p>
    <w:p w:rsidR="00624243" w:rsidRPr="00641B3C" w:rsidRDefault="00B0243C" w:rsidP="000D0ACF">
      <w:pPr>
        <w:pStyle w:val="a8"/>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e</w:t>
      </w:r>
      <w:r w:rsidR="00624243" w:rsidRPr="00641B3C">
        <w:rPr>
          <w:rFonts w:ascii="Times New Roman" w:hAnsi="Times New Roman" w:cs="Times New Roman"/>
          <w:sz w:val="24"/>
          <w:szCs w:val="24"/>
        </w:rPr>
        <w:t>xplain how customer satisfaction and customer delight affect cognitive, affective, as well as conative brand loyalty.</w:t>
      </w:r>
    </w:p>
    <w:p w:rsidR="008B2698" w:rsidRPr="00361004" w:rsidRDefault="00B0243C" w:rsidP="000D0ACF">
      <w:pPr>
        <w:pStyle w:val="a8"/>
        <w:numPr>
          <w:ilvl w:val="0"/>
          <w:numId w:val="1"/>
        </w:numPr>
        <w:spacing w:line="480" w:lineRule="auto"/>
        <w:jc w:val="both"/>
        <w:rPr>
          <w:rFonts w:ascii="Times New Roman" w:hAnsi="Times New Roman" w:cs="Times New Roman"/>
          <w:sz w:val="24"/>
          <w:szCs w:val="24"/>
          <w:highlight w:val="yellow"/>
        </w:rPr>
      </w:pPr>
      <w:r w:rsidRPr="00361004">
        <w:rPr>
          <w:rFonts w:ascii="Times New Roman" w:hAnsi="Times New Roman" w:cs="Times New Roman"/>
          <w:sz w:val="24"/>
          <w:szCs w:val="24"/>
          <w:highlight w:val="yellow"/>
        </w:rPr>
        <w:t>To d</w:t>
      </w:r>
      <w:r w:rsidR="00624243" w:rsidRPr="00361004">
        <w:rPr>
          <w:rFonts w:ascii="Times New Roman" w:hAnsi="Times New Roman" w:cs="Times New Roman"/>
          <w:sz w:val="24"/>
          <w:szCs w:val="24"/>
          <w:highlight w:val="yellow"/>
        </w:rPr>
        <w:t xml:space="preserve">evelop a theoretical model in implicit and explicit brand </w:t>
      </w:r>
      <w:r w:rsidR="008B2698" w:rsidRPr="00361004">
        <w:rPr>
          <w:rFonts w:ascii="Times New Roman" w:hAnsi="Times New Roman" w:cs="Times New Roman"/>
          <w:sz w:val="24"/>
          <w:szCs w:val="24"/>
          <w:highlight w:val="yellow"/>
        </w:rPr>
        <w:t>loyalty</w:t>
      </w:r>
    </w:p>
    <w:p w:rsidR="00624243" w:rsidRPr="00361004" w:rsidRDefault="008B2698" w:rsidP="000D0ACF">
      <w:pPr>
        <w:pStyle w:val="a8"/>
        <w:numPr>
          <w:ilvl w:val="0"/>
          <w:numId w:val="1"/>
        </w:numPr>
        <w:spacing w:line="480" w:lineRule="auto"/>
        <w:jc w:val="both"/>
        <w:rPr>
          <w:rFonts w:ascii="Times New Roman" w:hAnsi="Times New Roman" w:cs="Times New Roman"/>
          <w:sz w:val="24"/>
          <w:szCs w:val="24"/>
          <w:highlight w:val="yellow"/>
        </w:rPr>
      </w:pPr>
      <w:r w:rsidRPr="00361004">
        <w:rPr>
          <w:rFonts w:ascii="Times New Roman" w:hAnsi="Times New Roman" w:cs="Times New Roman" w:hint="eastAsia"/>
          <w:sz w:val="24"/>
          <w:szCs w:val="24"/>
          <w:highlight w:val="yellow"/>
          <w:lang w:eastAsia="zh-TW"/>
        </w:rPr>
        <w:lastRenderedPageBreak/>
        <w:t>R</w:t>
      </w:r>
      <w:r w:rsidR="00624243" w:rsidRPr="00361004">
        <w:rPr>
          <w:rFonts w:ascii="Times New Roman" w:hAnsi="Times New Roman" w:cs="Times New Roman"/>
          <w:sz w:val="24"/>
          <w:szCs w:val="24"/>
          <w:highlight w:val="yellow"/>
        </w:rPr>
        <w:t>ecommend the best practice of brand loyalty in the hospital</w:t>
      </w:r>
      <w:r w:rsidR="00454CA8" w:rsidRPr="00361004">
        <w:rPr>
          <w:rFonts w:ascii="Times New Roman" w:hAnsi="Times New Roman" w:cs="Times New Roman"/>
          <w:sz w:val="24"/>
          <w:szCs w:val="24"/>
          <w:highlight w:val="yellow"/>
        </w:rPr>
        <w:t xml:space="preserve">ity industry. </w:t>
      </w:r>
    </w:p>
    <w:p w:rsidR="00DF3013" w:rsidRDefault="003D52E0" w:rsidP="00B03AE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DF3013" w:rsidRPr="00641B3C">
        <w:rPr>
          <w:rFonts w:ascii="Times New Roman" w:hAnsi="Times New Roman" w:cs="Times New Roman"/>
          <w:b/>
          <w:sz w:val="24"/>
          <w:szCs w:val="24"/>
        </w:rPr>
        <w:t>L</w:t>
      </w:r>
      <w:r w:rsidR="0007163D" w:rsidRPr="00641B3C">
        <w:rPr>
          <w:rFonts w:ascii="Times New Roman" w:hAnsi="Times New Roman" w:cs="Times New Roman"/>
          <w:b/>
          <w:sz w:val="24"/>
          <w:szCs w:val="24"/>
        </w:rPr>
        <w:t>ITERATURE REVIEW</w:t>
      </w:r>
    </w:p>
    <w:p w:rsidR="003D52E0" w:rsidRDefault="003D52E0" w:rsidP="00B03AED">
      <w:pPr>
        <w:spacing w:line="480" w:lineRule="auto"/>
        <w:rPr>
          <w:rFonts w:ascii="Times New Roman" w:hAnsi="Times New Roman" w:cs="Times New Roman"/>
          <w:b/>
          <w:sz w:val="24"/>
          <w:szCs w:val="24"/>
          <w:lang w:eastAsia="zh-TW"/>
        </w:rPr>
      </w:pPr>
      <w:r w:rsidRPr="003D52E0">
        <w:rPr>
          <w:rFonts w:ascii="Times New Roman" w:hAnsi="Times New Roman" w:cs="Times New Roman"/>
          <w:b/>
          <w:sz w:val="24"/>
          <w:szCs w:val="24"/>
          <w:lang w:eastAsia="zh-TW"/>
        </w:rPr>
        <w:t xml:space="preserve">2.1 Theory of </w:t>
      </w:r>
      <w:r w:rsidR="00FD0E30">
        <w:rPr>
          <w:rFonts w:ascii="Times New Roman" w:hAnsi="Times New Roman" w:cs="Times New Roman" w:hint="eastAsia"/>
          <w:b/>
          <w:sz w:val="24"/>
          <w:szCs w:val="24"/>
          <w:lang w:eastAsia="zh-TW"/>
        </w:rPr>
        <w:t>I</w:t>
      </w:r>
      <w:r w:rsidR="00FD0E30" w:rsidRPr="00FD0E30">
        <w:rPr>
          <w:rFonts w:ascii="Times New Roman" w:hAnsi="Times New Roman" w:cs="Times New Roman"/>
          <w:b/>
          <w:sz w:val="24"/>
          <w:szCs w:val="24"/>
          <w:lang w:eastAsia="zh-TW"/>
        </w:rPr>
        <w:t>mplicit-</w:t>
      </w:r>
      <w:r w:rsidR="00FD0E30">
        <w:rPr>
          <w:rFonts w:ascii="Times New Roman" w:hAnsi="Times New Roman" w:cs="Times New Roman" w:hint="eastAsia"/>
          <w:b/>
          <w:sz w:val="24"/>
          <w:szCs w:val="24"/>
          <w:lang w:eastAsia="zh-TW"/>
        </w:rPr>
        <w:t>E</w:t>
      </w:r>
      <w:r w:rsidR="00FD0E30" w:rsidRPr="00FD0E30">
        <w:rPr>
          <w:rFonts w:ascii="Times New Roman" w:hAnsi="Times New Roman" w:cs="Times New Roman"/>
          <w:b/>
          <w:sz w:val="24"/>
          <w:szCs w:val="24"/>
          <w:lang w:eastAsia="zh-TW"/>
        </w:rPr>
        <w:t>xplicit</w:t>
      </w:r>
      <w:r w:rsidR="00FD0E30" w:rsidRPr="003D52E0">
        <w:rPr>
          <w:rFonts w:ascii="Times New Roman" w:hAnsi="Times New Roman" w:cs="Times New Roman"/>
          <w:b/>
          <w:sz w:val="24"/>
          <w:szCs w:val="24"/>
          <w:lang w:eastAsia="zh-TW"/>
        </w:rPr>
        <w:t xml:space="preserve"> </w:t>
      </w:r>
      <w:r w:rsidR="00FD0E30">
        <w:rPr>
          <w:rFonts w:ascii="Times New Roman" w:hAnsi="Times New Roman" w:cs="Times New Roman" w:hint="eastAsia"/>
          <w:b/>
          <w:sz w:val="24"/>
          <w:szCs w:val="24"/>
          <w:lang w:eastAsia="zh-TW"/>
        </w:rPr>
        <w:t>B</w:t>
      </w:r>
      <w:r w:rsidRPr="003D52E0">
        <w:rPr>
          <w:rFonts w:ascii="Times New Roman" w:hAnsi="Times New Roman" w:cs="Times New Roman"/>
          <w:b/>
          <w:sz w:val="24"/>
          <w:szCs w:val="24"/>
          <w:lang w:eastAsia="zh-TW"/>
        </w:rPr>
        <w:t xml:space="preserve">rand </w:t>
      </w:r>
      <w:r w:rsidR="00FD0E30">
        <w:rPr>
          <w:rFonts w:ascii="Times New Roman" w:hAnsi="Times New Roman" w:cs="Times New Roman" w:hint="eastAsia"/>
          <w:b/>
          <w:sz w:val="24"/>
          <w:szCs w:val="24"/>
          <w:lang w:eastAsia="zh-TW"/>
        </w:rPr>
        <w:t>L</w:t>
      </w:r>
      <w:r w:rsidRPr="003D52E0">
        <w:rPr>
          <w:rFonts w:ascii="Times New Roman" w:hAnsi="Times New Roman" w:cs="Times New Roman"/>
          <w:b/>
          <w:sz w:val="24"/>
          <w:szCs w:val="24"/>
          <w:lang w:eastAsia="zh-TW"/>
        </w:rPr>
        <w:t>oyalty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behaviour (Singh, 2012).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Oliver</w:t>
      </w:r>
      <w:r w:rsidR="001840F8">
        <w:rPr>
          <w:rFonts w:ascii="Times New Roman" w:hAnsi="Times New Roman" w:cs="Times New Roman"/>
          <w:sz w:val="24"/>
          <w:szCs w:val="24"/>
        </w:rPr>
        <w:t xml:space="preserve"> </w:t>
      </w:r>
      <w:r w:rsidR="003E2CF7">
        <w:rPr>
          <w:rFonts w:ascii="Times New Roman" w:hAnsi="Times New Roman" w:cs="Times New Roman" w:hint="eastAsia"/>
          <w:sz w:val="24"/>
          <w:szCs w:val="24"/>
          <w:lang w:eastAsia="zh-TW"/>
        </w:rPr>
        <w:t>(1999)</w:t>
      </w:r>
      <w:r w:rsidRPr="005C0F37">
        <w:rPr>
          <w:rFonts w:ascii="Times New Roman" w:hAnsi="Times New Roman" w:cs="Times New Roman"/>
          <w:sz w:val="24"/>
          <w:szCs w:val="24"/>
        </w:rPr>
        <w:t xml:space="preserve">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w:t>
      </w:r>
      <w:r w:rsidRPr="003E2CF7">
        <w:rPr>
          <w:rFonts w:ascii="Times New Roman" w:hAnsi="Times New Roman" w:cs="Times New Roman"/>
          <w:sz w:val="24"/>
          <w:szCs w:val="24"/>
          <w:highlight w:val="yellow"/>
        </w:rPr>
        <w:t>graduate</w:t>
      </w:r>
      <w:r w:rsidRPr="005C0F37">
        <w:rPr>
          <w:rFonts w:ascii="Times New Roman" w:hAnsi="Times New Roman" w:cs="Times New Roman"/>
          <w:sz w:val="24"/>
          <w:szCs w:val="24"/>
        </w:rPr>
        <w:t xml:space="preserv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r w:rsidRPr="000D0ACF">
        <w:rPr>
          <w:rFonts w:ascii="Times New Roman" w:hAnsi="Times New Roman" w:cs="Times New Roman"/>
          <w:sz w:val="24"/>
          <w:szCs w:val="24"/>
        </w:rPr>
        <w:t xml:space="preserve"> </w:t>
      </w:r>
      <w:r>
        <w:rPr>
          <w:rFonts w:ascii="Times New Roman" w:hAnsi="Times New Roman" w:cs="Times New Roman"/>
          <w:sz w:val="24"/>
          <w:szCs w:val="24"/>
        </w:rPr>
        <w:tab/>
      </w:r>
      <w:r w:rsidRPr="005C0F37">
        <w:rPr>
          <w:rFonts w:ascii="Times New Roman" w:hAnsi="Times New Roman" w:cs="Times New Roman"/>
          <w:sz w:val="24"/>
          <w:szCs w:val="24"/>
        </w:rPr>
        <w:t xml:space="preserve">There is little research done on branding strategies compared to the </w:t>
      </w:r>
      <w:r w:rsidRPr="005C0F37">
        <w:rPr>
          <w:rFonts w:ascii="Times New Roman" w:hAnsi="Times New Roman" w:cs="Times New Roman"/>
          <w:sz w:val="24"/>
          <w:szCs w:val="24"/>
        </w:rPr>
        <w:lastRenderedPageBreak/>
        <w:t>digital market and customer behavior topics. The research paper seeks to elaborate on the branding loyalty by using analysis and gives ways in which the companies play an indispensable role in supporting brands. It focusses more on customer loyalty. According to Abbas (2019), there exists a systematic and multichannel branding on the internet and other communication media, but online branding strategies seem to still be undeveloped in many occasions.</w:t>
      </w:r>
    </w:p>
    <w:p w:rsidR="003D52E0" w:rsidRDefault="005A0481" w:rsidP="005A0481">
      <w:pPr>
        <w:spacing w:line="480" w:lineRule="auto"/>
        <w:rPr>
          <w:rFonts w:ascii="Times New Roman" w:hAnsi="Times New Roman" w:cs="Times New Roman"/>
          <w:b/>
          <w:sz w:val="24"/>
          <w:szCs w:val="24"/>
          <w:highlight w:val="yellow"/>
          <w:lang w:eastAsia="zh-HK"/>
        </w:rPr>
      </w:pPr>
      <w:r w:rsidRPr="00141B16">
        <w:rPr>
          <w:rFonts w:ascii="Times New Roman" w:hAnsi="Times New Roman" w:cs="Times New Roman"/>
          <w:b/>
          <w:sz w:val="24"/>
          <w:szCs w:val="24"/>
          <w:highlight w:val="yellow"/>
        </w:rPr>
        <w:t>2.1</w:t>
      </w:r>
      <w:r w:rsidRPr="00244606">
        <w:rPr>
          <w:rFonts w:ascii="Times New Roman" w:hAnsi="Times New Roman" w:cs="Times New Roman"/>
          <w:b/>
          <w:sz w:val="24"/>
          <w:szCs w:val="24"/>
          <w:highlight w:val="yellow"/>
        </w:rPr>
        <w:t xml:space="preserve">.1 </w:t>
      </w:r>
      <w:r w:rsidR="000D1B5F">
        <w:rPr>
          <w:rFonts w:ascii="Times New Roman" w:hAnsi="Times New Roman" w:cs="Times New Roman"/>
          <w:b/>
          <w:sz w:val="24"/>
          <w:szCs w:val="24"/>
          <w:highlight w:val="yellow"/>
          <w:lang w:eastAsia="zh-HK"/>
        </w:rPr>
        <w:t>T</w:t>
      </w:r>
      <w:r w:rsidR="00244606" w:rsidRPr="00244606">
        <w:rPr>
          <w:rFonts w:ascii="Times New Roman" w:hAnsi="Times New Roman" w:cs="Times New Roman" w:hint="eastAsia"/>
          <w:b/>
          <w:sz w:val="24"/>
          <w:szCs w:val="24"/>
          <w:highlight w:val="yellow"/>
          <w:lang w:eastAsia="zh-HK"/>
        </w:rPr>
        <w:t xml:space="preserve">hree phases </w:t>
      </w:r>
      <w:r w:rsidR="00244606" w:rsidRPr="00244606">
        <w:rPr>
          <w:rFonts w:ascii="Times New Roman" w:hAnsi="Times New Roman" w:cs="Times New Roman"/>
          <w:b/>
          <w:sz w:val="24"/>
          <w:szCs w:val="24"/>
          <w:highlight w:val="yellow"/>
          <w:lang w:eastAsia="zh-HK"/>
        </w:rPr>
        <w:t>sequence</w:t>
      </w:r>
      <w:r w:rsidR="00244606" w:rsidRPr="00244606">
        <w:rPr>
          <w:rFonts w:ascii="Times New Roman" w:hAnsi="Times New Roman" w:cs="Times New Roman" w:hint="eastAsia"/>
          <w:b/>
          <w:sz w:val="24"/>
          <w:szCs w:val="24"/>
          <w:highlight w:val="yellow"/>
          <w:lang w:eastAsia="zh-HK"/>
        </w:rPr>
        <w:t xml:space="preserve"> of brand loyalty: cognitive, conative and affective</w:t>
      </w:r>
    </w:p>
    <w:p w:rsidR="005207E3" w:rsidRPr="00DE24A9" w:rsidRDefault="00B8773B"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B8773B">
        <w:rPr>
          <w:rFonts w:ascii="Times New Roman" w:eastAsia="TimesNewRomanPSMT" w:hAnsi="Times New Roman" w:cs="Times New Roman"/>
          <w:b/>
          <w:color w:val="FF0000"/>
          <w:sz w:val="28"/>
          <w:szCs w:val="24"/>
        </w:rPr>
        <w:t xml:space="preserve">[DON’T COPY AND PASTE] </w:t>
      </w:r>
      <w:r w:rsidR="005207E3" w:rsidRPr="00DE24A9">
        <w:rPr>
          <w:rFonts w:ascii="Times New Roman" w:eastAsia="TimesNewRomanPSMT" w:hAnsi="Times New Roman" w:cs="Times New Roman"/>
          <w:color w:val="FF0000"/>
          <w:sz w:val="24"/>
          <w:szCs w:val="24"/>
        </w:rPr>
        <w:t>Many previous general marketing and hospitality studies have discussed three phases of brand loyalty: cognitive, affective, and conative (e.g., J. H. Lee, Graefe, &amp; Burns, 2007; Li &amp; Petrick, 2008; Yuksel, Yuksel, &amp; Bilim, 2010). Cognitive loyalty is associated with informational elements that influence customer perception of product attributes such as cost, quality, benefits, and so on (McMullan &amp; Gilmore, 2003). These features show customers’ preference over competing brands (Pedersen &amp; Nysveen, 2001). Oliver (1999) explained cognitive loyalty</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based on a cost–benefit analysis. When benefit of a product exceeds the cost, customers are less vulnerable to alternative choices, which results in cognitive loyalty (Serkan &amp; Gokhan, 2006).</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Affective loyalty describes emotional preference for a brand (e.g., acceptable, favorable, pleasant, etc.). Emotional preference is based on an established connection between customer and brand, and a favorable attitude is generally a result of satisfactory experience (Harris &amp; Goode, 2004). Pike and Ryan (2004) described the emotional components associated with affective loyalty as</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 xml:space="preserve">satisfaction, preference, cognitive consistency, and so on. Conative loyalty describes the likelihood of consistent brand purchase (Back, 2005). Conative loyalty indicates the level of customer commitment and persistence of their belief in a brand (McMullan &amp; Gilmore, 2003; Pedersen &amp; Nysveen, 2001). </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Many studies have found that cognitive, affective, and conative loyalty occuror evolve consecutively (e.g., Blut, Evanschitzky, Vogel, &amp; Ahlert, 2007; Roy,</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Butaney, &amp; Bhutaney, 2009). For example, Oliver (1997, 1999) indicated that</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customer loyalty begins with the cognitive sense, followed by the affective sense,</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and finally the conative sense (Back &amp; Lee, 2009; Harris &amp; Goode, 2004). The</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sequential nature of the three loyalty components is explained by the theory of</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information processing. Information processing is one of the primary topics in</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social cognition research (e.g., Barrett, 1999; Gallivan, 2001). Cognition, affection,</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and conation are the three constructs in information processing. Although</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information processing has many alternative models, nearly all of them are couched</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within a general hierarchy-of-effects framework, with cognition preceding affection,</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which in turn generates conation (Yoo, Kim, &amp; Stout, 2004). As a result of</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information processing, the sequence of the three loyalty components can be</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expected to follow the same pattern, as predicted by the following two hypotheses:</w:t>
      </w:r>
    </w:p>
    <w:p w:rsidR="005207E3" w:rsidRPr="00DE24A9" w:rsidRDefault="005207E3" w:rsidP="005207E3">
      <w:pPr>
        <w:widowControl w:val="0"/>
        <w:autoSpaceDE w:val="0"/>
        <w:autoSpaceDN w:val="0"/>
        <w:adjustRightInd w:val="0"/>
        <w:spacing w:after="0" w:line="24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i/>
          <w:iCs/>
          <w:color w:val="FF0000"/>
          <w:sz w:val="24"/>
          <w:szCs w:val="24"/>
        </w:rPr>
        <w:lastRenderedPageBreak/>
        <w:t xml:space="preserve">Hypothesis 2: </w:t>
      </w:r>
      <w:r w:rsidRPr="00DE24A9">
        <w:rPr>
          <w:rFonts w:ascii="Times New Roman" w:eastAsia="TimesNewRomanPSMT" w:hAnsi="Times New Roman" w:cs="Times New Roman"/>
          <w:color w:val="FF0000"/>
          <w:sz w:val="24"/>
          <w:szCs w:val="24"/>
        </w:rPr>
        <w:t>Cognitive loyalty positively influences affective loyalty.</w:t>
      </w:r>
    </w:p>
    <w:p w:rsidR="005207E3" w:rsidRDefault="005207E3" w:rsidP="005207E3">
      <w:pPr>
        <w:spacing w:line="480" w:lineRule="auto"/>
        <w:jc w:val="both"/>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i/>
          <w:iCs/>
          <w:color w:val="FF0000"/>
          <w:sz w:val="24"/>
          <w:szCs w:val="24"/>
        </w:rPr>
        <w:t xml:space="preserve">Hypothesis </w:t>
      </w:r>
      <w:r w:rsidRPr="00DE24A9">
        <w:rPr>
          <w:rFonts w:ascii="Times New Roman" w:eastAsia="TimesNewRomanPSMT" w:hAnsi="Times New Roman" w:cs="Times New Roman"/>
          <w:color w:val="FF0000"/>
          <w:sz w:val="24"/>
          <w:szCs w:val="24"/>
        </w:rPr>
        <w:t>3: Affective loyalty positively influences conative loyalty.</w:t>
      </w:r>
    </w:p>
    <w:p w:rsidR="00DE24A9" w:rsidRPr="00DE24A9" w:rsidRDefault="00DE24A9" w:rsidP="00DE24A9">
      <w:pPr>
        <w:widowControl w:val="0"/>
        <w:autoSpaceDE w:val="0"/>
        <w:autoSpaceDN w:val="0"/>
        <w:adjustRightInd w:val="0"/>
        <w:spacing w:after="0" w:line="240" w:lineRule="auto"/>
        <w:rPr>
          <w:rFonts w:ascii="Times New Roman" w:eastAsia="TimesNewRomanPSMT" w:hAnsi="Times New Roman" w:cs="Times New Roman"/>
          <w:color w:val="FF0000"/>
          <w:sz w:val="24"/>
          <w:szCs w:val="24"/>
        </w:rPr>
      </w:pPr>
      <w:r w:rsidRPr="00DE24A9">
        <w:rPr>
          <w:rFonts w:ascii="Times New Roman" w:eastAsia="TimesNewRomanPSMT" w:hAnsi="Times New Roman" w:cs="Times New Roman"/>
          <w:color w:val="FF0000"/>
          <w:sz w:val="24"/>
          <w:szCs w:val="24"/>
        </w:rPr>
        <w:t>Journal name: SELF-CONGRUITY AND FUNCTIONAL CONGRUITY IN BRAND LOYALTY</w:t>
      </w:r>
    </w:p>
    <w:p w:rsidR="00DE24A9" w:rsidRDefault="00DE24A9" w:rsidP="00DE24A9">
      <w:pPr>
        <w:widowControl w:val="0"/>
        <w:autoSpaceDE w:val="0"/>
        <w:autoSpaceDN w:val="0"/>
        <w:adjustRightInd w:val="0"/>
        <w:spacing w:after="0" w:line="240" w:lineRule="auto"/>
        <w:rPr>
          <w:rFonts w:ascii="HelveticaNeueLTStd-Bd" w:hAnsi="HelveticaNeueLTStd-Bd" w:cs="HelveticaNeueLTStd-Bd"/>
          <w:sz w:val="32"/>
          <w:szCs w:val="32"/>
        </w:rPr>
      </w:pPr>
    </w:p>
    <w:p w:rsidR="00DE24A9" w:rsidRPr="00DE24A9" w:rsidRDefault="00DE24A9" w:rsidP="00DE24A9">
      <w:pPr>
        <w:widowControl w:val="0"/>
        <w:autoSpaceDE w:val="0"/>
        <w:autoSpaceDN w:val="0"/>
        <w:adjustRightInd w:val="0"/>
        <w:spacing w:after="0" w:line="240" w:lineRule="auto"/>
        <w:rPr>
          <w:rFonts w:ascii="HelveticaNeueLTStd-Bd" w:hAnsi="HelveticaNeueLTStd-Bd" w:cs="HelveticaNeueLTStd-Bd"/>
          <w:color w:val="FF0000"/>
          <w:sz w:val="32"/>
          <w:szCs w:val="32"/>
        </w:rPr>
      </w:pPr>
      <w:r w:rsidRPr="00DE24A9">
        <w:rPr>
          <w:rFonts w:ascii="HelveticaNeueLTStd-Bd" w:hAnsi="HelveticaNeueLTStd-Bd" w:cs="HelveticaNeueLTStd-Bd"/>
          <w:color w:val="FF0000"/>
          <w:sz w:val="32"/>
          <w:szCs w:val="32"/>
        </w:rPr>
        <w:t>Please help to follow the above concept to rephrase as this assignment in this part</w:t>
      </w:r>
      <w:r w:rsidR="00B8773B">
        <w:rPr>
          <w:rFonts w:ascii="HelveticaNeueLTStd-Bd" w:hAnsi="HelveticaNeueLTStd-Bd" w:cs="HelveticaNeueLTStd-Bd"/>
          <w:color w:val="FF0000"/>
          <w:sz w:val="32"/>
          <w:szCs w:val="32"/>
        </w:rPr>
        <w:t xml:space="preserve"> and </w:t>
      </w:r>
      <w:r>
        <w:rPr>
          <w:rFonts w:ascii="HelveticaNeueLTStd-Bd" w:hAnsi="HelveticaNeueLTStd-Bd" w:cs="HelveticaNeueLTStd-Bd"/>
          <w:color w:val="FF0000"/>
          <w:sz w:val="32"/>
          <w:szCs w:val="32"/>
        </w:rPr>
        <w:t>find the updated journals for support</w:t>
      </w:r>
    </w:p>
    <w:p w:rsidR="00DE24A9" w:rsidRPr="00DE24A9" w:rsidRDefault="00DE24A9" w:rsidP="00DE24A9">
      <w:pPr>
        <w:widowControl w:val="0"/>
        <w:autoSpaceDE w:val="0"/>
        <w:autoSpaceDN w:val="0"/>
        <w:adjustRightInd w:val="0"/>
        <w:spacing w:after="0" w:line="240" w:lineRule="auto"/>
        <w:rPr>
          <w:rFonts w:ascii="Times New Roman" w:hAnsi="Times New Roman" w:cs="Times New Roman"/>
          <w:b/>
          <w:color w:val="FF0000"/>
          <w:sz w:val="36"/>
          <w:szCs w:val="24"/>
          <w:highlight w:val="yellow"/>
          <w:lang w:eastAsia="zh-HK"/>
        </w:rPr>
      </w:pPr>
    </w:p>
    <w:p w:rsidR="00AD689A" w:rsidRPr="000D1B5F" w:rsidRDefault="00CF5B91" w:rsidP="00AD689A">
      <w:pPr>
        <w:spacing w:line="480" w:lineRule="auto"/>
        <w:rPr>
          <w:rFonts w:ascii="Times New Roman" w:hAnsi="Times New Roman" w:cs="Times New Roman"/>
          <w:b/>
          <w:sz w:val="24"/>
          <w:szCs w:val="24"/>
          <w:highlight w:val="yellow"/>
          <w:lang w:eastAsia="zh-HK"/>
        </w:rPr>
      </w:pPr>
      <w:r w:rsidRPr="007B167A">
        <w:rPr>
          <w:rFonts w:ascii="Times New Roman" w:hAnsi="Times New Roman" w:cs="Times New Roman"/>
          <w:b/>
          <w:sz w:val="24"/>
          <w:szCs w:val="24"/>
          <w:highlight w:val="yellow"/>
          <w:lang w:eastAsia="zh-HK"/>
        </w:rPr>
        <w:t xml:space="preserve">2.1.2 </w:t>
      </w:r>
      <w:r w:rsidR="000D1B5F" w:rsidRPr="000D1B5F">
        <w:rPr>
          <w:rFonts w:ascii="Times New Roman" w:hAnsi="Times New Roman" w:cs="Times New Roman"/>
          <w:b/>
          <w:sz w:val="24"/>
          <w:szCs w:val="24"/>
          <w:highlight w:val="yellow"/>
          <w:lang w:eastAsia="zh-HK"/>
        </w:rPr>
        <w:t xml:space="preserve">The Effect of Customer Satisfaction on the three </w:t>
      </w:r>
      <w:r w:rsidR="000D1B5F" w:rsidRPr="00244606">
        <w:rPr>
          <w:rFonts w:ascii="Times New Roman" w:hAnsi="Times New Roman" w:cs="Times New Roman" w:hint="eastAsia"/>
          <w:b/>
          <w:sz w:val="24"/>
          <w:szCs w:val="24"/>
          <w:highlight w:val="yellow"/>
          <w:lang w:eastAsia="zh-HK"/>
        </w:rPr>
        <w:t xml:space="preserve">phases </w:t>
      </w:r>
      <w:r w:rsidR="000D1B5F" w:rsidRPr="00244606">
        <w:rPr>
          <w:rFonts w:ascii="Times New Roman" w:hAnsi="Times New Roman" w:cs="Times New Roman"/>
          <w:b/>
          <w:sz w:val="24"/>
          <w:szCs w:val="24"/>
          <w:highlight w:val="yellow"/>
          <w:lang w:eastAsia="zh-HK"/>
        </w:rPr>
        <w:t>sequence</w:t>
      </w:r>
      <w:r w:rsidR="000D1B5F" w:rsidRPr="00244606">
        <w:rPr>
          <w:rFonts w:ascii="Times New Roman" w:hAnsi="Times New Roman" w:cs="Times New Roman" w:hint="eastAsia"/>
          <w:b/>
          <w:sz w:val="24"/>
          <w:szCs w:val="24"/>
          <w:highlight w:val="yellow"/>
          <w:lang w:eastAsia="zh-HK"/>
        </w:rPr>
        <w:t xml:space="preserve"> of brand loyalty</w:t>
      </w:r>
    </w:p>
    <w:p w:rsidR="000D1B5F" w:rsidRDefault="000D1B5F" w:rsidP="000D1B5F">
      <w:pPr>
        <w:spacing w:line="480" w:lineRule="auto"/>
        <w:rPr>
          <w:rFonts w:ascii="Times New Roman" w:hAnsi="Times New Roman" w:cs="Times New Roman"/>
          <w:b/>
          <w:sz w:val="24"/>
          <w:szCs w:val="24"/>
          <w:highlight w:val="yellow"/>
          <w:lang w:eastAsia="zh-HK"/>
        </w:rPr>
      </w:pPr>
      <w:r w:rsidRPr="007B167A">
        <w:rPr>
          <w:rFonts w:ascii="Times New Roman" w:hAnsi="Times New Roman" w:cs="Times New Roman"/>
          <w:b/>
          <w:sz w:val="24"/>
          <w:szCs w:val="24"/>
          <w:highlight w:val="yellow"/>
          <w:lang w:eastAsia="zh-HK"/>
        </w:rPr>
        <w:t>2.1.</w:t>
      </w:r>
      <w:r>
        <w:rPr>
          <w:rFonts w:ascii="Times New Roman" w:hAnsi="Times New Roman" w:cs="Times New Roman"/>
          <w:b/>
          <w:sz w:val="24"/>
          <w:szCs w:val="24"/>
          <w:highlight w:val="yellow"/>
          <w:lang w:eastAsia="zh-HK"/>
        </w:rPr>
        <w:t>3</w:t>
      </w:r>
      <w:r w:rsidRPr="007B167A">
        <w:rPr>
          <w:rFonts w:ascii="Times New Roman" w:hAnsi="Times New Roman" w:cs="Times New Roman"/>
          <w:b/>
          <w:sz w:val="24"/>
          <w:szCs w:val="24"/>
          <w:highlight w:val="yellow"/>
          <w:lang w:eastAsia="zh-HK"/>
        </w:rPr>
        <w:t xml:space="preserve"> </w:t>
      </w:r>
      <w:r w:rsidRPr="000D1B5F">
        <w:rPr>
          <w:rFonts w:ascii="Times New Roman" w:hAnsi="Times New Roman" w:cs="Times New Roman"/>
          <w:b/>
          <w:sz w:val="24"/>
          <w:szCs w:val="24"/>
          <w:highlight w:val="yellow"/>
          <w:lang w:eastAsia="zh-HK"/>
        </w:rPr>
        <w:t xml:space="preserve">The Effect of Customer </w:t>
      </w:r>
      <w:r>
        <w:rPr>
          <w:rFonts w:ascii="Times New Roman" w:hAnsi="Times New Roman" w:cs="Times New Roman"/>
          <w:b/>
          <w:sz w:val="24"/>
          <w:szCs w:val="24"/>
          <w:highlight w:val="yellow"/>
          <w:lang w:eastAsia="zh-HK"/>
        </w:rPr>
        <w:t>Delight</w:t>
      </w:r>
      <w:r w:rsidRPr="000D1B5F">
        <w:rPr>
          <w:rFonts w:ascii="Times New Roman" w:hAnsi="Times New Roman" w:cs="Times New Roman"/>
          <w:b/>
          <w:sz w:val="24"/>
          <w:szCs w:val="24"/>
          <w:highlight w:val="yellow"/>
          <w:lang w:eastAsia="zh-HK"/>
        </w:rPr>
        <w:t xml:space="preserve"> on the three </w:t>
      </w:r>
      <w:r w:rsidRPr="00244606">
        <w:rPr>
          <w:rFonts w:ascii="Times New Roman" w:hAnsi="Times New Roman" w:cs="Times New Roman" w:hint="eastAsia"/>
          <w:b/>
          <w:sz w:val="24"/>
          <w:szCs w:val="24"/>
          <w:highlight w:val="yellow"/>
          <w:lang w:eastAsia="zh-HK"/>
        </w:rPr>
        <w:t xml:space="preserve">phases </w:t>
      </w:r>
      <w:r w:rsidRPr="00244606">
        <w:rPr>
          <w:rFonts w:ascii="Times New Roman" w:hAnsi="Times New Roman" w:cs="Times New Roman"/>
          <w:b/>
          <w:sz w:val="24"/>
          <w:szCs w:val="24"/>
          <w:highlight w:val="yellow"/>
          <w:lang w:eastAsia="zh-HK"/>
        </w:rPr>
        <w:t>sequence</w:t>
      </w:r>
      <w:r w:rsidRPr="00244606">
        <w:rPr>
          <w:rFonts w:ascii="Times New Roman" w:hAnsi="Times New Roman" w:cs="Times New Roman" w:hint="eastAsia"/>
          <w:b/>
          <w:sz w:val="24"/>
          <w:szCs w:val="24"/>
          <w:highlight w:val="yellow"/>
          <w:lang w:eastAsia="zh-HK"/>
        </w:rPr>
        <w:t xml:space="preserve"> of brand loyalty</w:t>
      </w:r>
    </w:p>
    <w:p w:rsidR="00DE24A9" w:rsidRDefault="00DE24A9" w:rsidP="00B8773B">
      <w:pPr>
        <w:widowControl w:val="0"/>
        <w:autoSpaceDE w:val="0"/>
        <w:autoSpaceDN w:val="0"/>
        <w:adjustRightInd w:val="0"/>
        <w:spacing w:after="0" w:line="240" w:lineRule="auto"/>
        <w:rPr>
          <w:rFonts w:ascii="HelveticaNeueLTStd-Bd" w:hAnsi="HelveticaNeueLTStd-Bd" w:cs="HelveticaNeueLTStd-Bd"/>
          <w:color w:val="FF0000"/>
          <w:sz w:val="32"/>
          <w:szCs w:val="32"/>
        </w:rPr>
      </w:pPr>
      <w:r w:rsidRPr="00B8773B">
        <w:rPr>
          <w:rFonts w:ascii="HelveticaNeueLTStd-Bd" w:hAnsi="HelveticaNeueLTStd-Bd" w:cs="HelveticaNeueLTStd-Bd"/>
          <w:color w:val="FF0000"/>
          <w:sz w:val="32"/>
          <w:szCs w:val="32"/>
        </w:rPr>
        <w:t xml:space="preserve">2.1.2 and 2.1.3 should be changed in separate </w:t>
      </w:r>
      <w:r w:rsidR="00B8773B">
        <w:rPr>
          <w:rFonts w:ascii="HelveticaNeueLTStd-Bd" w:hAnsi="HelveticaNeueLTStd-Bd" w:cs="HelveticaNeueLTStd-Bd"/>
          <w:color w:val="FF0000"/>
          <w:sz w:val="32"/>
          <w:szCs w:val="32"/>
        </w:rPr>
        <w:t>paragraphs</w:t>
      </w:r>
    </w:p>
    <w:p w:rsidR="00B8773B" w:rsidRPr="00B8773B" w:rsidRDefault="00B8773B" w:rsidP="00B8773B">
      <w:pPr>
        <w:widowControl w:val="0"/>
        <w:autoSpaceDE w:val="0"/>
        <w:autoSpaceDN w:val="0"/>
        <w:adjustRightInd w:val="0"/>
        <w:spacing w:after="0" w:line="240" w:lineRule="auto"/>
        <w:rPr>
          <w:rFonts w:ascii="HelveticaNeueLTStd-Bd" w:hAnsi="HelveticaNeueLTStd-Bd" w:cs="HelveticaNeueLTStd-Bd"/>
          <w:color w:val="FF0000"/>
          <w:sz w:val="32"/>
          <w:szCs w:val="32"/>
        </w:rPr>
      </w:pPr>
    </w:p>
    <w:p w:rsidR="00B8773B" w:rsidRDefault="00B8773B" w:rsidP="000D0ACF">
      <w:pPr>
        <w:spacing w:line="360" w:lineRule="auto"/>
        <w:rPr>
          <w:rFonts w:ascii="Times New Roman" w:hAnsi="Times New Roman" w:cs="Times New Roman"/>
          <w:b/>
          <w:sz w:val="24"/>
          <w:szCs w:val="24"/>
        </w:rPr>
      </w:pPr>
    </w:p>
    <w:p w:rsidR="002475B6" w:rsidRDefault="002475B6" w:rsidP="000D0ACF">
      <w:pPr>
        <w:spacing w:line="360" w:lineRule="auto"/>
        <w:rPr>
          <w:rFonts w:ascii="Times New Roman" w:hAnsi="Times New Roman" w:cs="Times New Roman"/>
          <w:b/>
          <w:sz w:val="24"/>
          <w:szCs w:val="24"/>
        </w:rPr>
      </w:pPr>
      <w:r w:rsidRPr="002475B6">
        <w:rPr>
          <w:rFonts w:ascii="Times New Roman" w:hAnsi="Times New Roman" w:cs="Times New Roman"/>
          <w:b/>
          <w:sz w:val="24"/>
          <w:szCs w:val="24"/>
        </w:rPr>
        <w:t xml:space="preserve">2.2 DEFINITIONS OF KEY CONCEPTS </w:t>
      </w:r>
    </w:p>
    <w:p w:rsidR="002475B6" w:rsidRPr="002475B6" w:rsidRDefault="002475B6" w:rsidP="002475B6">
      <w:pPr>
        <w:spacing w:line="360" w:lineRule="auto"/>
        <w:rPr>
          <w:rFonts w:ascii="Times New Roman" w:hAnsi="Times New Roman" w:cs="Times New Roman"/>
          <w:b/>
          <w:sz w:val="24"/>
          <w:szCs w:val="24"/>
        </w:rPr>
      </w:pPr>
      <w:r w:rsidRPr="002475B6">
        <w:rPr>
          <w:rFonts w:ascii="Times New Roman" w:hAnsi="Times New Roman" w:cs="Times New Roman"/>
          <w:b/>
          <w:sz w:val="24"/>
          <w:szCs w:val="24"/>
        </w:rPr>
        <w:t>2.2.1 Customer Satisfaction</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2475B6" w:rsidRPr="002475B6" w:rsidRDefault="002475B6" w:rsidP="000D0ACF">
      <w:pPr>
        <w:spacing w:line="480" w:lineRule="auto"/>
        <w:rPr>
          <w:rFonts w:ascii="Times New Roman" w:hAnsi="Times New Roman" w:cs="Times New Roman"/>
          <w:b/>
          <w:sz w:val="24"/>
          <w:szCs w:val="24"/>
        </w:rPr>
      </w:pPr>
      <w:r w:rsidRPr="002475B6">
        <w:rPr>
          <w:rFonts w:ascii="Times New Roman" w:hAnsi="Times New Roman" w:cs="Times New Roman"/>
          <w:b/>
          <w:sz w:val="24"/>
          <w:szCs w:val="24"/>
        </w:rPr>
        <w:t>2.2.2 Customer Delight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lastRenderedPageBreak/>
        <w:t xml:space="preserve">When a Customer is delighted by a certain product, they develop expectations of such product or service, thus leading to the development of cognitive loyalty. Experience enhances 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most successful in the hospitality sector make use of proper communication in their websites ensuring a two-way conversation between the clients and the shops at all times.</w:t>
      </w:r>
    </w:p>
    <w:p w:rsidR="00153F4A" w:rsidRDefault="00153F4A" w:rsidP="00153F4A">
      <w:pPr>
        <w:spacing w:line="480" w:lineRule="auto"/>
        <w:rPr>
          <w:rFonts w:ascii="Times New Roman" w:hAnsi="Times New Roman" w:cs="Times New Roman"/>
          <w:b/>
          <w:sz w:val="24"/>
          <w:szCs w:val="24"/>
          <w:lang w:eastAsia="zh-TW"/>
        </w:rPr>
      </w:pPr>
    </w:p>
    <w:p w:rsidR="00153F4A" w:rsidRDefault="00FC082A" w:rsidP="00153F4A">
      <w:pPr>
        <w:spacing w:line="480" w:lineRule="auto"/>
        <w:rPr>
          <w:rFonts w:ascii="Times New Roman" w:hAnsi="Times New Roman" w:cs="Times New Roman"/>
          <w:b/>
          <w:sz w:val="24"/>
          <w:szCs w:val="24"/>
          <w:lang w:eastAsia="zh-TW"/>
        </w:rPr>
      </w:pPr>
      <w:r w:rsidRPr="00FC082A">
        <w:rPr>
          <w:rFonts w:ascii="Times New Roman" w:hAnsi="Times New Roman" w:cs="Times New Roman"/>
          <w:b/>
          <w:sz w:val="24"/>
          <w:szCs w:val="24"/>
        </w:rPr>
        <w:t>2.2.3 Cognitive Brand Loaylty</w:t>
      </w:r>
    </w:p>
    <w:p w:rsidR="000D0ACF" w:rsidRPr="005C0F37" w:rsidRDefault="000D0ACF" w:rsidP="00153F4A">
      <w:pPr>
        <w:spacing w:line="480" w:lineRule="auto"/>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w:t>
      </w:r>
      <w:r w:rsidRPr="005C0F37">
        <w:rPr>
          <w:rFonts w:ascii="Times New Roman" w:hAnsi="Times New Roman" w:cs="Times New Roman"/>
          <w:sz w:val="24"/>
          <w:szCs w:val="24"/>
        </w:rPr>
        <w:lastRenderedPageBreak/>
        <w:t xml:space="preserve">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unoriginal data concerning a commodity or a service. According to Yeboah-Asiamah (2016), when a consumer uses a brand regularly and does not get satisfaction, he/she is considered to be performing.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The business website should look as professional as possible. The headings and all images should be appropriate and eye-catching. All the writings on the website should be 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w:t>
      </w:r>
      <w:r w:rsidRPr="005C0F37">
        <w:rPr>
          <w:rFonts w:ascii="Times New Roman" w:hAnsi="Times New Roman" w:cs="Times New Roman"/>
          <w:sz w:val="24"/>
          <w:szCs w:val="24"/>
        </w:rPr>
        <w:lastRenderedPageBreak/>
        <w:t>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2.2.4 Affective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Affective holds the next stage in Oliver’s</w:t>
      </w:r>
      <w:r w:rsidR="002D549D">
        <w:rPr>
          <w:rFonts w:ascii="Times New Roman" w:hAnsi="Times New Roman" w:cs="Times New Roman"/>
          <w:sz w:val="24"/>
          <w:szCs w:val="24"/>
        </w:rPr>
        <w:t>(1999)</w:t>
      </w:r>
      <w:r w:rsidRPr="005C0F37">
        <w:rPr>
          <w:rFonts w:ascii="Times New Roman" w:hAnsi="Times New Roman" w:cs="Times New Roman"/>
          <w:sz w:val="24"/>
          <w:szCs w:val="24"/>
        </w:rPr>
        <w:t xml:space="preserve">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2.2.5 Conative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lastRenderedPageBreak/>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907C97"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According to studies, </w:t>
      </w:r>
      <w:r w:rsidRPr="002D549D">
        <w:rPr>
          <w:rFonts w:ascii="Times New Roman" w:hAnsi="Times New Roman" w:cs="Times New Roman"/>
          <w:sz w:val="24"/>
          <w:szCs w:val="24"/>
          <w:highlight w:val="yellow"/>
        </w:rPr>
        <w:t>customer satisfaction</w:t>
      </w:r>
      <w:r w:rsidRPr="005C0F37">
        <w:rPr>
          <w:rFonts w:ascii="Times New Roman" w:hAnsi="Times New Roman" w:cs="Times New Roman"/>
          <w:sz w:val="24"/>
          <w:szCs w:val="24"/>
        </w:rPr>
        <w:t xml:space="preserve">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is the use of different marketing tools. These marketing tools help track brand success. Google 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r w:rsidR="00FB1C42">
        <w:rPr>
          <w:rFonts w:ascii="Times New Roman" w:hAnsi="Times New Roman" w:cs="Times New Roman"/>
          <w:sz w:val="24"/>
          <w:szCs w:val="24"/>
        </w:rPr>
        <w:t>2012</w:t>
      </w:r>
      <w:r w:rsidR="008B7178" w:rsidRPr="00641B3C">
        <w:rPr>
          <w:rFonts w:ascii="Times New Roman" w:hAnsi="Times New Roman" w:cs="Times New Roman"/>
          <w:sz w:val="24"/>
          <w:szCs w:val="24"/>
        </w:rPr>
        <w:t>).</w:t>
      </w:r>
    </w:p>
    <w:p w:rsidR="00FC082A" w:rsidRPr="00FC082A" w:rsidRDefault="00FC082A" w:rsidP="00FC082A">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2.2.6 Implicit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w:t>
      </w:r>
      <w:r w:rsidRPr="005C0F37">
        <w:rPr>
          <w:rFonts w:ascii="Times New Roman" w:hAnsi="Times New Roman" w:cs="Times New Roman"/>
          <w:sz w:val="24"/>
          <w:szCs w:val="24"/>
        </w:rPr>
        <w:lastRenderedPageBreak/>
        <w:t xml:space="preserve">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w:t>
      </w:r>
      <w:r w:rsidRPr="005C0F37">
        <w:rPr>
          <w:rFonts w:ascii="Times New Roman" w:hAnsi="Times New Roman" w:cs="Times New Roman"/>
          <w:sz w:val="24"/>
          <w:szCs w:val="24"/>
        </w:rPr>
        <w:lastRenderedPageBreak/>
        <w:t>customer leads should be added to the business email list and also get engaged in the social profiles improving the brand awareness.</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2.2.7 Explicit (Action) Brand Loyalty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Explicit brand loyalty is </w:t>
      </w:r>
      <w:r w:rsidRPr="00C0689F">
        <w:rPr>
          <w:rFonts w:ascii="Times New Roman" w:hAnsi="Times New Roman" w:cs="Times New Roman"/>
          <w:sz w:val="24"/>
          <w:szCs w:val="24"/>
          <w:highlight w:val="yellow"/>
        </w:rPr>
        <w:t>predicted</w:t>
      </w:r>
      <w:r w:rsidRPr="005C0F37">
        <w:rPr>
          <w:rFonts w:ascii="Times New Roman" w:hAnsi="Times New Roman" w:cs="Times New Roman"/>
          <w:sz w:val="24"/>
          <w:szCs w:val="24"/>
        </w:rPr>
        <w:t xml:space="preserve">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Using the best marketing strategies is the best way to get a high listing in the hospitality industry. Promotion of the product or service for sale is a critical way to target more customers who may be interested in buying the brand. Marketing strategies to be used need to be professional and exceptional so that they are competitive in the industry. Regardless of the price 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CF5B91" w:rsidRPr="00CF5B91" w:rsidRDefault="00CF5B91" w:rsidP="000D0ACF">
      <w:pPr>
        <w:spacing w:line="480" w:lineRule="auto"/>
        <w:rPr>
          <w:rFonts w:ascii="Times New Roman" w:hAnsi="Times New Roman" w:cs="Times New Roman"/>
          <w:b/>
          <w:sz w:val="24"/>
          <w:szCs w:val="24"/>
          <w:highlight w:val="yellow"/>
        </w:rPr>
      </w:pPr>
      <w:r w:rsidRPr="00CF5B91">
        <w:rPr>
          <w:rFonts w:ascii="Times New Roman" w:hAnsi="Times New Roman" w:cs="Times New Roman"/>
          <w:b/>
          <w:sz w:val="24"/>
          <w:szCs w:val="24"/>
        </w:rPr>
        <w:lastRenderedPageBreak/>
        <w:t>2.3 Development of a theoretical framework</w:t>
      </w:r>
    </w:p>
    <w:p w:rsidR="000D0ACF" w:rsidRPr="005C0F37" w:rsidRDefault="000D0ACF" w:rsidP="000D0ACF">
      <w:pPr>
        <w:spacing w:line="480" w:lineRule="auto"/>
        <w:ind w:firstLine="720"/>
        <w:jc w:val="both"/>
        <w:rPr>
          <w:rFonts w:ascii="Times New Roman" w:hAnsi="Times New Roman" w:cs="Times New Roman"/>
          <w:sz w:val="24"/>
          <w:szCs w:val="24"/>
        </w:rPr>
      </w:pPr>
      <w:r w:rsidRPr="00C0689F">
        <w:rPr>
          <w:rFonts w:ascii="Times New Roman" w:hAnsi="Times New Roman" w:cs="Times New Roman"/>
          <w:sz w:val="24"/>
          <w:szCs w:val="24"/>
          <w:highlight w:val="yellow"/>
        </w:rPr>
        <w:t xml:space="preserve">Customer </w:t>
      </w:r>
      <w:r w:rsidR="00BC3B2A" w:rsidRPr="00C0689F">
        <w:rPr>
          <w:rFonts w:ascii="Times New Roman" w:hAnsi="Times New Roman" w:cs="Times New Roman"/>
          <w:sz w:val="24"/>
          <w:szCs w:val="24"/>
          <w:highlight w:val="yellow"/>
        </w:rPr>
        <w:t>satisfaction</w:t>
      </w:r>
      <w:r w:rsidRPr="00C0689F">
        <w:rPr>
          <w:rFonts w:ascii="Times New Roman" w:hAnsi="Times New Roman" w:cs="Times New Roman"/>
          <w:sz w:val="24"/>
          <w:szCs w:val="24"/>
          <w:highlight w:val="yellow"/>
        </w:rPr>
        <w:t xml:space="preserve"> and </w:t>
      </w:r>
      <w:r w:rsidR="00BC3B2A" w:rsidRPr="00C0689F">
        <w:rPr>
          <w:rFonts w:ascii="Times New Roman" w:hAnsi="Times New Roman" w:cs="Times New Roman"/>
          <w:sz w:val="24"/>
          <w:szCs w:val="24"/>
          <w:highlight w:val="yellow"/>
        </w:rPr>
        <w:t>customer delight</w:t>
      </w:r>
      <w:r w:rsidRPr="005C0F37">
        <w:rPr>
          <w:rFonts w:ascii="Times New Roman" w:hAnsi="Times New Roman" w:cs="Times New Roman"/>
          <w:sz w:val="24"/>
          <w:szCs w:val="24"/>
        </w:rPr>
        <w:t xml:space="preserv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When good partnerships are created, the company stands a chance of beating a great advantage of increasing the product's sales as well as growing a more loyal customer base. Social promotion is normally achieved through the use of many strategi</w:t>
      </w:r>
      <w:r>
        <w:rPr>
          <w:rFonts w:ascii="Times New Roman" w:hAnsi="Times New Roman" w:cs="Times New Roman"/>
          <w:sz w:val="24"/>
          <w:szCs w:val="24"/>
        </w:rPr>
        <w:t xml:space="preserve">es such as influencer marketing </w:t>
      </w:r>
      <w:r w:rsidRPr="005C0F37">
        <w:rPr>
          <w:rFonts w:ascii="Times New Roman" w:hAnsi="Times New Roman" w:cs="Times New Roman"/>
          <w:sz w:val="24"/>
          <w:szCs w:val="24"/>
        </w:rPr>
        <w:t xml:space="preserve">since posts can seamlessly be blend into the user’s timeline at all times. This strategy is especially most effective compared to most others as it helps in acquiring new customers easily. Such strong relationships give the organization an opportunity to promote the e-commerce business effectively and not seeming like a sleazy salesperson. The idea generally becomes that 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w:t>
      </w:r>
      <w:r w:rsidRPr="005C0F37">
        <w:rPr>
          <w:rFonts w:ascii="Times New Roman" w:hAnsi="Times New Roman" w:cs="Times New Roman"/>
          <w:sz w:val="24"/>
          <w:szCs w:val="24"/>
        </w:rPr>
        <w:lastRenderedPageBreak/>
        <w:t>social for the brand is making them seem as natural as possible without exaggerating the content. Posts ad mistake can cost the brand sale a big deal by making the customers lose trust.</w:t>
      </w:r>
    </w:p>
    <w:p w:rsidR="009E7824" w:rsidRPr="009A720F" w:rsidRDefault="009E7824" w:rsidP="000D0ACF">
      <w:pPr>
        <w:spacing w:line="480" w:lineRule="auto"/>
        <w:jc w:val="center"/>
        <w:rPr>
          <w:rFonts w:ascii="Times New Roman" w:hAnsi="Times New Roman" w:cs="Times New Roman"/>
          <w:b/>
          <w:sz w:val="24"/>
          <w:szCs w:val="24"/>
        </w:rPr>
      </w:pPr>
      <w:r w:rsidRPr="009A720F">
        <w:rPr>
          <w:rFonts w:ascii="Times New Roman" w:hAnsi="Times New Roman" w:cs="Times New Roman"/>
          <w:b/>
          <w:sz w:val="24"/>
          <w:szCs w:val="24"/>
        </w:rPr>
        <w:t xml:space="preserve">Figure </w:t>
      </w:r>
      <w:r w:rsidR="00626B59" w:rsidRPr="009A720F">
        <w:rPr>
          <w:rFonts w:ascii="Times New Roman" w:hAnsi="Times New Roman" w:cs="Times New Roman"/>
          <w:b/>
          <w:sz w:val="24"/>
          <w:szCs w:val="24"/>
        </w:rPr>
        <w:t>1</w:t>
      </w:r>
      <w:r w:rsidRPr="009A720F">
        <w:rPr>
          <w:rFonts w:ascii="Times New Roman" w:hAnsi="Times New Roman" w:cs="Times New Roman"/>
          <w:b/>
          <w:sz w:val="24"/>
          <w:szCs w:val="24"/>
        </w:rPr>
        <w:t>. The theoretical framework of this study</w:t>
      </w:r>
    </w:p>
    <w:p w:rsidR="00C37B4D" w:rsidRDefault="00677D41"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shapetype id="_x0000_t32" coordsize="21600,21600" o:spt="32" o:oned="t" path="m,l21600,21600e" filled="f">
            <v:path arrowok="t" fillok="f" o:connecttype="none"/>
            <o:lock v:ext="edit" shapetype="t"/>
          </v:shapetype>
          <v:shape id="Straight Arrow Connector 46" o:spid="_x0000_s1026" type="#_x0000_t32" style="position:absolute;left:0;text-align:left;margin-left:236.65pt;margin-top:28.15pt;width:41.95pt;height:48.8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" strokecolor="black [3200]" strokeweight="1.5pt">
            <v:stroke endarrow="block" joinstyle="miter"/>
          </v:shape>
        </w:pict>
      </w:r>
      <w:r>
        <w:rPr>
          <w:rFonts w:ascii="Times New Roman" w:hAnsi="Times New Roman" w:cs="Times New Roman"/>
          <w:noProof/>
          <w:sz w:val="24"/>
          <w:szCs w:val="24"/>
          <w:lang w:eastAsia="zh-CN"/>
        </w:rPr>
        <w:pict>
          <v:shape id="Straight Arrow Connector 40" o:spid="_x0000_s1051" type="#_x0000_t32" style="position:absolute;left:0;text-align:left;margin-left:84.5pt;margin-top:24.85pt;width:61.95pt;height:100.15pt;flip:y;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" strokecolor="black [3200]" strokeweight="1.5pt">
            <v:stroke endarrow="block" joinstyle="miter"/>
          </v:shape>
        </w:pict>
      </w:r>
      <w:r>
        <w:rPr>
          <w:rFonts w:ascii="Times New Roman" w:hAnsi="Times New Roman" w:cs="Times New Roman"/>
          <w:noProof/>
          <w:sz w:val="24"/>
          <w:szCs w:val="24"/>
          <w:lang w:eastAsia="zh-CN"/>
        </w:rPr>
        <w:pict>
          <v:shape id="Straight Arrow Connector 37" o:spid="_x0000_s1050" type="#_x0000_t32" style="position:absolute;left:0;text-align:left;margin-left:84.5pt;margin-top:24.9pt;width:61.95pt;height:35.05pt;flip:y;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" strokecolor="black [3200]" strokeweight="1pt">
            <v:stroke endarrow="block" joinstyle="miter"/>
          </v:shape>
        </w:pict>
      </w:r>
      <w:r>
        <w:rPr>
          <w:rFonts w:ascii="Times New Roman" w:hAnsi="Times New Roman" w:cs="Times New Roman"/>
          <w:noProof/>
          <w:sz w:val="24"/>
          <w:szCs w:val="24"/>
          <w:lang w:eastAsia="zh-CN"/>
        </w:rPr>
        <w:pict>
          <v:shapetype id="_x0000_t202" coordsize="21600,21600" o:spt="202" path="m,l,21600r21600,l21600,xe">
            <v:stroke joinstyle="miter"/>
            <v:path gradientshapeok="t" o:connecttype="rect"/>
          </v:shapetype>
          <v:shape id="Text Box 32" o:spid="_x0000_s1049" type="#_x0000_t202" style="position:absolute;left:0;text-align:left;margin-left:154.45pt;margin-top:4.6pt;width:85.75pt;height:40.0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" filled="f" stroked="f" strokeweight=".5pt">
            <v:textbox>
              <w:txbxContent>
                <w:p w:rsidR="008029A6" w:rsidRPr="009E7824" w:rsidRDefault="008029A6" w:rsidP="009E7824">
                  <w:pPr>
                    <w:rPr>
                      <w:sz w:val="20"/>
                      <w:lang w:val="en-HK"/>
                    </w:rPr>
                  </w:pPr>
                  <w:r w:rsidRPr="009E7824">
                    <w:rPr>
                      <w:sz w:val="20"/>
                      <w:lang w:val="en-HK"/>
                    </w:rPr>
                    <w:t>Cognitive Brand Loyalty (CBL)</w:t>
                  </w:r>
                </w:p>
              </w:txbxContent>
            </v:textbox>
          </v:shape>
        </w:pict>
      </w:r>
      <w:r>
        <w:rPr>
          <w:rFonts w:ascii="Times New Roman" w:hAnsi="Times New Roman" w:cs="Times New Roman"/>
          <w:noProof/>
          <w:sz w:val="24"/>
          <w:szCs w:val="24"/>
          <w:lang w:eastAsia="zh-CN"/>
        </w:rPr>
        <w:pict>
          <v:oval id="Oval 25" o:spid="_x0000_s1048" style="position:absolute;left:0;text-align:left;margin-left:146.55pt;margin-top:2.75pt;width:90.15pt;height:40.05pt;z-index:25168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" filled="f" strokecolor="black [3213]" strokeweight="1pt">
            <v:stroke joinstyle="miter"/>
          </v:oval>
        </w:pict>
      </w:r>
    </w:p>
    <w:p w:rsidR="009E7824" w:rsidRDefault="00677D41"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oval id="Oval 29" o:spid="_x0000_s1047" style="position:absolute;left:0;text-align:left;margin-left:377.1pt;margin-top:34.55pt;width:90.15pt;height:40.0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" filled="f" strokecolor="black [3213]" strokeweight="1pt">
            <v:stroke joinstyle="miter"/>
          </v:oval>
        </w:pict>
      </w:r>
      <w:r>
        <w:rPr>
          <w:rFonts w:ascii="Times New Roman" w:hAnsi="Times New Roman" w:cs="Times New Roman"/>
          <w:noProof/>
          <w:sz w:val="24"/>
          <w:szCs w:val="24"/>
          <w:lang w:eastAsia="zh-CN"/>
        </w:rPr>
        <w:pict>
          <v:oval id="Oval 28" o:spid="_x0000_s1046" style="position:absolute;left:0;text-align:left;margin-left:265.15pt;margin-top:35.05pt;width:90.15pt;height:40.05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" filled="f" strokecolor="black [3213]" strokeweight="1pt">
            <v:stroke joinstyle="miter"/>
          </v:oval>
        </w:pict>
      </w:r>
      <w:r>
        <w:rPr>
          <w:rFonts w:ascii="Times New Roman" w:hAnsi="Times New Roman" w:cs="Times New Roman"/>
          <w:noProof/>
          <w:sz w:val="24"/>
          <w:szCs w:val="24"/>
          <w:lang w:eastAsia="zh-CN"/>
        </w:rPr>
        <w:pict>
          <v:shape id="Straight Arrow Connector 39" o:spid="_x0000_s1045" type="#_x0000_t32" style="position:absolute;left:0;text-align:left;margin-left:84.5pt;margin-top:24.15pt;width:70.1pt;height:92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" strokecolor="black [3200]" strokeweight="1.5pt">
            <v:stroke endarrow="block" joinstyle="miter"/>
          </v:shape>
        </w:pict>
      </w:r>
      <w:r>
        <w:rPr>
          <w:rFonts w:ascii="Times New Roman" w:hAnsi="Times New Roman" w:cs="Times New Roman"/>
          <w:noProof/>
          <w:sz w:val="24"/>
          <w:szCs w:val="24"/>
          <w:lang w:eastAsia="zh-CN"/>
        </w:rPr>
        <w:pict>
          <v:shape id="Straight Arrow Connector 38" o:spid="_x0000_s1044" type="#_x0000_t32" style="position:absolute;left:0;text-align:left;margin-left:84.5pt;margin-top:22.95pt;width:61.95pt;height:29.4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" strokecolor="black [3200]" strokeweight="1pt">
            <v:stroke endarrow="block" joinstyle="miter"/>
          </v:shape>
        </w:pict>
      </w:r>
      <w:r>
        <w:rPr>
          <w:rFonts w:ascii="Times New Roman" w:hAnsi="Times New Roman" w:cs="Times New Roman"/>
          <w:noProof/>
          <w:sz w:val="24"/>
          <w:szCs w:val="24"/>
          <w:lang w:eastAsia="zh-CN"/>
        </w:rPr>
        <w:pict>
          <v:oval id="Oval 26" o:spid="_x0000_s1043" style="position:absolute;left:0;text-align:left;margin-left:146.6pt;margin-top:33.7pt;width:90.15pt;height:40.05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" filled="f" strokecolor="black [3213]" strokeweight="1pt">
            <v:stroke joinstyle="miter"/>
          </v:oval>
        </w:pict>
      </w:r>
      <w:r>
        <w:rPr>
          <w:rFonts w:ascii="Times New Roman" w:hAnsi="Times New Roman" w:cs="Times New Roman"/>
          <w:noProof/>
          <w:sz w:val="24"/>
          <w:szCs w:val="24"/>
          <w:lang w:eastAsia="zh-CN"/>
        </w:rPr>
        <w:pict>
          <v:shape id="Straight Arrow Connector 43" o:spid="_x0000_s1042" type="#_x0000_t32" style="position:absolute;left:0;text-align:left;margin-left:192.2pt;margin-top:8.15pt;width:0;height:26.9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" strokecolor="black [3200]" strokeweight="1.5pt">
            <v:stroke endarrow="block" joinstyle="miter"/>
          </v:shape>
        </w:pict>
      </w:r>
      <w:r>
        <w:rPr>
          <w:rFonts w:ascii="Times New Roman" w:hAnsi="Times New Roman" w:cs="Times New Roman"/>
          <w:noProof/>
          <w:sz w:val="24"/>
          <w:szCs w:val="24"/>
          <w:lang w:eastAsia="zh-CN"/>
        </w:rPr>
        <w:pict>
          <v:oval id="Oval 23" o:spid="_x0000_s1041" style="position:absolute;left:0;text-align:left;margin-left:-5.6pt;margin-top:5.55pt;width:90.15pt;height:40.05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" filled="f" strokecolor="black [3213]" strokeweight="1pt">
            <v:stroke joinstyle="miter"/>
          </v:oval>
        </w:pict>
      </w:r>
      <w:r>
        <w:rPr>
          <w:rFonts w:ascii="Times New Roman" w:hAnsi="Times New Roman" w:cs="Times New Roman"/>
          <w:noProof/>
          <w:sz w:val="24"/>
          <w:szCs w:val="24"/>
          <w:lang w:eastAsia="zh-CN"/>
        </w:rPr>
        <w:pict>
          <v:shape id="Text Box 30" o:spid="_x0000_s1027" type="#_x0000_t202" style="position:absolute;left:0;text-align:left;margin-left:8.35pt;margin-top:4.9pt;width:72.6pt;height:40.05pt;z-index:2516992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" filled="f" stroked="f" strokeweight=".5pt">
            <v:textbox>
              <w:txbxContent>
                <w:p w:rsidR="008029A6" w:rsidRPr="009E7824" w:rsidRDefault="008029A6">
                  <w:pPr>
                    <w:rPr>
                      <w:lang w:val="en-HK"/>
                    </w:rPr>
                  </w:pPr>
                  <w:r>
                    <w:rPr>
                      <w:lang w:val="en-HK"/>
                    </w:rPr>
                    <w:t>Customer Satisfaction</w:t>
                  </w:r>
                </w:p>
              </w:txbxContent>
            </v:textbox>
          </v:shape>
        </w:pict>
      </w:r>
    </w:p>
    <w:p w:rsidR="009E7824" w:rsidRDefault="00677D41"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shape id="Text Box 36" o:spid="_x0000_s1028" type="#_x0000_t202" style="position:absolute;left:0;text-align:left;margin-left:385.55pt;margin-top:2.35pt;width:85.75pt;height:40.05pt;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" filled="f" stroked="f" strokeweight=".5pt">
            <v:textbox>
              <w:txbxContent>
                <w:p w:rsidR="008029A6" w:rsidRPr="009E7824" w:rsidRDefault="008029A6" w:rsidP="009E7824">
                  <w:pPr>
                    <w:rPr>
                      <w:sz w:val="20"/>
                      <w:lang w:val="en-HK"/>
                    </w:rPr>
                  </w:pPr>
                  <w:r>
                    <w:rPr>
                      <w:sz w:val="20"/>
                      <w:lang w:val="en-HK"/>
                    </w:rPr>
                    <w:t>Explicit (action) Brand Loyatly</w:t>
                  </w:r>
                </w:p>
              </w:txbxContent>
            </v:textbox>
          </v:shape>
        </w:pict>
      </w:r>
      <w:r>
        <w:rPr>
          <w:rFonts w:ascii="Times New Roman" w:hAnsi="Times New Roman" w:cs="Times New Roman"/>
          <w:noProof/>
          <w:sz w:val="24"/>
          <w:szCs w:val="24"/>
          <w:lang w:eastAsia="zh-CN"/>
        </w:rPr>
        <w:pict>
          <v:shape id="Straight Arrow Connector 48" o:spid="_x0000_s1040" type="#_x0000_t32" style="position:absolute;left:0;text-align:left;margin-left:355.6pt;margin-top:17.8pt;width:21.25pt;height:0;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" strokecolor="black [3200]" strokeweight="1.5pt">
            <v:stroke endarrow="block" joinstyle="miter"/>
          </v:shape>
        </w:pict>
      </w:r>
      <w:r>
        <w:rPr>
          <w:rFonts w:ascii="Times New Roman" w:hAnsi="Times New Roman" w:cs="Times New Roman"/>
          <w:noProof/>
          <w:sz w:val="24"/>
          <w:szCs w:val="24"/>
          <w:lang w:eastAsia="zh-CN"/>
        </w:rPr>
        <w:pict>
          <v:shape id="Straight Arrow Connector 49" o:spid="_x0000_s1039" type="#_x0000_t32" style="position:absolute;left:0;text-align:left;margin-left:236.65pt;margin-top:34.2pt;width:45.7pt;height:51.95pt;flip:y;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" strokecolor="black [3200]" strokeweight="1.5pt">
            <v:stroke endarrow="block" joinstyle="miter"/>
          </v:shape>
        </w:pict>
      </w:r>
      <w:r>
        <w:rPr>
          <w:rFonts w:ascii="Times New Roman" w:hAnsi="Times New Roman" w:cs="Times New Roman"/>
          <w:noProof/>
          <w:sz w:val="24"/>
          <w:szCs w:val="24"/>
          <w:lang w:eastAsia="zh-CN"/>
        </w:rPr>
        <w:pict>
          <v:shape id="Text Box 35" o:spid="_x0000_s1029" type="#_x0000_t202" style="position:absolute;left:0;text-align:left;margin-left:267.55pt;margin-top:5.75pt;width:85.75pt;height:40.0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" filled="f" stroked="f" strokeweight=".5pt">
            <v:textbox>
              <w:txbxContent>
                <w:p w:rsidR="008029A6" w:rsidRPr="009E7824" w:rsidRDefault="008029A6" w:rsidP="009E7824">
                  <w:pPr>
                    <w:jc w:val="center"/>
                    <w:rPr>
                      <w:sz w:val="20"/>
                      <w:lang w:val="en-HK"/>
                    </w:rPr>
                  </w:pPr>
                  <w:r>
                    <w:rPr>
                      <w:sz w:val="20"/>
                      <w:lang w:val="en-HK"/>
                    </w:rPr>
                    <w:t>Implicit Brand Loyatly</w:t>
                  </w:r>
                </w:p>
              </w:txbxContent>
            </v:textbox>
          </v:shape>
        </w:pict>
      </w:r>
      <w:r>
        <w:rPr>
          <w:rFonts w:ascii="Times New Roman" w:hAnsi="Times New Roman" w:cs="Times New Roman"/>
          <w:noProof/>
          <w:sz w:val="24"/>
          <w:szCs w:val="24"/>
          <w:lang w:eastAsia="zh-CN"/>
        </w:rPr>
        <w:pict>
          <v:shape id="Straight Arrow Connector 47" o:spid="_x0000_s1038" type="#_x0000_t32" style="position:absolute;left:0;text-align:left;margin-left:236.65pt;margin-top:17.45pt;width:28.8pt;height:0;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" strokecolor="black [3200]" strokeweight="1.5pt">
            <v:stroke endarrow="block" joinstyle="miter"/>
          </v:shape>
        </w:pict>
      </w:r>
      <w:r>
        <w:rPr>
          <w:rFonts w:ascii="Times New Roman" w:hAnsi="Times New Roman" w:cs="Times New Roman"/>
          <w:noProof/>
          <w:sz w:val="24"/>
          <w:szCs w:val="24"/>
          <w:lang w:eastAsia="zh-CN"/>
        </w:rPr>
        <w:pict>
          <v:oval id="Oval 24" o:spid="_x0000_s1037" style="position:absolute;left:0;text-align:left;margin-left:-5.6pt;margin-top:36.65pt;width:90.15pt;height:40.0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" filled="f" strokecolor="black [3213]" strokeweight="1pt">
            <v:stroke joinstyle="miter"/>
          </v:oval>
        </w:pict>
      </w:r>
      <w:r>
        <w:rPr>
          <w:rFonts w:ascii="Times New Roman" w:hAnsi="Times New Roman" w:cs="Times New Roman"/>
          <w:noProof/>
          <w:sz w:val="24"/>
          <w:szCs w:val="24"/>
          <w:lang w:eastAsia="zh-CN"/>
        </w:rPr>
        <w:pict>
          <v:shape id="Straight Arrow Connector 41" o:spid="_x0000_s1036" type="#_x0000_t32" style="position:absolute;left:0;text-align:left;margin-left:84.5pt;margin-top:16.1pt;width:61.95pt;height:38.8pt;flip:y;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" strokecolor="black [3200]" strokeweight="1.5pt">
            <v:stroke endarrow="block" joinstyle="miter"/>
          </v:shape>
        </w:pict>
      </w:r>
      <w:r>
        <w:rPr>
          <w:rFonts w:ascii="Times New Roman" w:hAnsi="Times New Roman" w:cs="Times New Roman"/>
          <w:noProof/>
          <w:sz w:val="24"/>
          <w:szCs w:val="24"/>
          <w:lang w:eastAsia="zh-CN"/>
        </w:rPr>
        <w:pict>
          <v:shape id="Text Box 33" o:spid="_x0000_s1030" type="#_x0000_t202" style="position:absolute;left:0;text-align:left;margin-left:154.7pt;margin-top:2.65pt;width:85.75pt;height:40.0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" filled="f" stroked="f" strokeweight=".5pt">
            <v:textbox>
              <w:txbxContent>
                <w:p w:rsidR="008029A6" w:rsidRPr="009E7824" w:rsidRDefault="008029A6" w:rsidP="009E7824">
                  <w:pPr>
                    <w:rPr>
                      <w:sz w:val="20"/>
                      <w:lang w:val="en-HK"/>
                    </w:rPr>
                  </w:pPr>
                  <w:r>
                    <w:rPr>
                      <w:sz w:val="20"/>
                      <w:lang w:val="en-HK"/>
                    </w:rPr>
                    <w:t>Affective Brand Loyalty (A</w:t>
                  </w:r>
                  <w:r w:rsidRPr="009E7824">
                    <w:rPr>
                      <w:sz w:val="20"/>
                      <w:lang w:val="en-HK"/>
                    </w:rPr>
                    <w:t>BL)</w:t>
                  </w:r>
                </w:p>
              </w:txbxContent>
            </v:textbox>
          </v:shape>
        </w:pict>
      </w:r>
    </w:p>
    <w:p w:rsidR="009E7824" w:rsidRDefault="00677D41"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zh-CN"/>
        </w:rPr>
        <w:pict>
          <v:shape id="Text Box 31" o:spid="_x0000_s1031" type="#_x0000_t202" style="position:absolute;left:0;text-align:left;margin-left:8.2pt;margin-top:4.7pt;width:72.6pt;height:40.05pt;z-index:2517012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" filled="f" stroked="f" strokeweight=".5pt">
            <v:textbox>
              <w:txbxContent>
                <w:p w:rsidR="008029A6" w:rsidRPr="009E7824" w:rsidRDefault="008029A6" w:rsidP="009E7824">
                  <w:pPr>
                    <w:rPr>
                      <w:lang w:val="en-HK"/>
                    </w:rPr>
                  </w:pPr>
                  <w:r>
                    <w:rPr>
                      <w:lang w:val="en-HK"/>
                    </w:rPr>
                    <w:t>Customer Delight</w:t>
                  </w:r>
                </w:p>
              </w:txbxContent>
            </v:textbox>
          </v:shape>
        </w:pict>
      </w:r>
      <w:r>
        <w:rPr>
          <w:rFonts w:ascii="Times New Roman" w:hAnsi="Times New Roman" w:cs="Times New Roman"/>
          <w:noProof/>
          <w:sz w:val="24"/>
          <w:szCs w:val="24"/>
          <w:lang w:eastAsia="zh-CN"/>
        </w:rPr>
        <w:pict>
          <v:shape id="Straight Arrow Connector 42" o:spid="_x0000_s1035" type="#_x0000_t32" style="position:absolute;left:0;text-align:left;margin-left:84.5pt;margin-top:17.15pt;width:70.1pt;height:23.7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" strokecolor="black [3200]" strokeweight="1.5pt">
            <v:stroke endarrow="block" joinstyle="miter"/>
          </v:shape>
        </w:pict>
      </w:r>
      <w:r>
        <w:rPr>
          <w:rFonts w:ascii="Times New Roman" w:hAnsi="Times New Roman" w:cs="Times New Roman"/>
          <w:noProof/>
          <w:sz w:val="24"/>
          <w:szCs w:val="24"/>
          <w:lang w:eastAsia="zh-CN"/>
        </w:rPr>
        <w:pict>
          <v:shape id="Text Box 34" o:spid="_x0000_s1032" type="#_x0000_t202" style="position:absolute;left:0;text-align:left;margin-left:154.7pt;margin-top:34.4pt;width:85.75pt;height:40.0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" filled="f" stroked="f" strokeweight=".5pt">
            <v:textbox>
              <w:txbxContent>
                <w:p w:rsidR="008029A6" w:rsidRPr="009E7824" w:rsidRDefault="008029A6" w:rsidP="009E7824">
                  <w:pPr>
                    <w:rPr>
                      <w:sz w:val="20"/>
                      <w:lang w:val="en-HK"/>
                    </w:rPr>
                  </w:pPr>
                  <w:r>
                    <w:rPr>
                      <w:sz w:val="20"/>
                      <w:lang w:val="en-HK"/>
                    </w:rPr>
                    <w:t>Conative Brand Loyalty (CN</w:t>
                  </w:r>
                  <w:r w:rsidRPr="009E7824">
                    <w:rPr>
                      <w:sz w:val="20"/>
                      <w:lang w:val="en-HK"/>
                    </w:rPr>
                    <w:t>L)</w:t>
                  </w:r>
                </w:p>
              </w:txbxContent>
            </v:textbox>
          </v:shape>
        </w:pict>
      </w:r>
      <w:r>
        <w:rPr>
          <w:rFonts w:ascii="Times New Roman" w:hAnsi="Times New Roman" w:cs="Times New Roman"/>
          <w:noProof/>
          <w:sz w:val="24"/>
          <w:szCs w:val="24"/>
          <w:lang w:eastAsia="zh-CN"/>
        </w:rPr>
        <w:pict>
          <v:oval id="Oval 27" o:spid="_x0000_s1034" style="position:absolute;left:0;text-align:left;margin-left:146.6pt;margin-top:32.9pt;width:90.15pt;height:40.05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" filled="f" strokecolor="black [3213]" strokeweight="1pt">
            <v:stroke joinstyle="miter"/>
          </v:oval>
        </w:pict>
      </w:r>
      <w:r>
        <w:rPr>
          <w:rFonts w:ascii="Times New Roman" w:hAnsi="Times New Roman" w:cs="Times New Roman"/>
          <w:noProof/>
          <w:sz w:val="24"/>
          <w:szCs w:val="24"/>
          <w:lang w:eastAsia="zh-CN"/>
        </w:rPr>
        <w:pict>
          <v:shape id="Straight Arrow Connector 45" o:spid="_x0000_s1033" type="#_x0000_t32" style="position:absolute;left:0;text-align:left;margin-left:192.2pt;margin-top:1.4pt;width:0;height:30.6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" strokecolor="black [3200]" strokeweight="1.5pt">
            <v:stroke endarrow="block" joinstyle="miter"/>
          </v:shape>
        </w:pict>
      </w:r>
    </w:p>
    <w:p w:rsidR="009E7824" w:rsidRDefault="009E7824" w:rsidP="00B03AED">
      <w:pPr>
        <w:spacing w:line="480" w:lineRule="auto"/>
        <w:jc w:val="center"/>
        <w:rPr>
          <w:rFonts w:ascii="Times New Roman" w:hAnsi="Times New Roman" w:cs="Times New Roman"/>
          <w:sz w:val="24"/>
          <w:szCs w:val="24"/>
        </w:rPr>
      </w:pPr>
    </w:p>
    <w:p w:rsidR="00550F03" w:rsidRDefault="00550F03" w:rsidP="00B03AED">
      <w:pPr>
        <w:spacing w:line="480" w:lineRule="auto"/>
        <w:rPr>
          <w:rFonts w:ascii="Times New Roman" w:hAnsi="Times New Roman" w:cs="Times New Roman"/>
          <w:b/>
          <w:sz w:val="24"/>
          <w:szCs w:val="24"/>
        </w:rPr>
      </w:pPr>
    </w:p>
    <w:p w:rsidR="00950A73" w:rsidRDefault="00950A73" w:rsidP="00B03AED">
      <w:pPr>
        <w:spacing w:line="480" w:lineRule="auto"/>
        <w:rPr>
          <w:rFonts w:ascii="Times New Roman" w:hAnsi="Times New Roman" w:cs="Times New Roman"/>
          <w:b/>
          <w:sz w:val="24"/>
          <w:szCs w:val="24"/>
          <w:lang w:eastAsia="zh-TW"/>
        </w:rPr>
      </w:pPr>
      <w:bookmarkStart w:id="0" w:name="_GoBack"/>
      <w:bookmarkEnd w:id="0"/>
      <w:r w:rsidRPr="00641B3C">
        <w:rPr>
          <w:rFonts w:ascii="Times New Roman" w:hAnsi="Times New Roman" w:cs="Times New Roman"/>
          <w:b/>
          <w:sz w:val="24"/>
          <w:szCs w:val="24"/>
        </w:rPr>
        <w:t>B</w:t>
      </w:r>
      <w:r w:rsidR="00875C01">
        <w:rPr>
          <w:rFonts w:ascii="Times New Roman" w:hAnsi="Times New Roman" w:cs="Times New Roman" w:hint="eastAsia"/>
          <w:b/>
          <w:sz w:val="24"/>
          <w:szCs w:val="24"/>
          <w:lang w:eastAsia="zh-TW"/>
        </w:rPr>
        <w:t>EST PRACTICES IN HOSPITALITY INDUSTRY</w:t>
      </w:r>
    </w:p>
    <w:p w:rsidR="003122B5" w:rsidRDefault="003122B5" w:rsidP="003122B5">
      <w:pPr>
        <w:spacing w:line="480" w:lineRule="auto"/>
        <w:ind w:firstLine="720"/>
        <w:jc w:val="both"/>
        <w:rPr>
          <w:rFonts w:ascii="Times New Roman" w:hAnsi="Times New Roman" w:cs="Times New Roman"/>
          <w:sz w:val="24"/>
          <w:szCs w:val="24"/>
        </w:rPr>
      </w:pPr>
      <w:r w:rsidRPr="004F73AC">
        <w:rPr>
          <w:rFonts w:ascii="Times New Roman" w:hAnsi="Times New Roman" w:cs="Times New Roman"/>
          <w:sz w:val="24"/>
          <w:szCs w:val="24"/>
        </w:rPr>
        <w:t xml:space="preserve">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revenue model 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w:t>
      </w:r>
      <w:r w:rsidRPr="004F73AC">
        <w:rPr>
          <w:rFonts w:ascii="Times New Roman" w:hAnsi="Times New Roman" w:cs="Times New Roman"/>
          <w:sz w:val="24"/>
          <w:szCs w:val="24"/>
        </w:rPr>
        <w:lastRenderedPageBreak/>
        <w:t>is having them change their eating habits and cooking procedures which is hard. Therefore brand loyalty in the industry is essential in ensuring increased sales for an organization.</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There </w:t>
      </w:r>
      <w:r>
        <w:rPr>
          <w:rFonts w:ascii="Times New Roman" w:hAnsi="Times New Roman" w:cs="Times New Roman"/>
          <w:sz w:val="24"/>
          <w:szCs w:val="24"/>
        </w:rPr>
        <w:t>are</w:t>
      </w:r>
      <w:r w:rsidR="00875C01">
        <w:rPr>
          <w:rFonts w:ascii="Times New Roman" w:hAnsi="Times New Roman" w:cs="Times New Roman" w:hint="eastAsia"/>
          <w:sz w:val="24"/>
          <w:szCs w:val="24"/>
          <w:lang w:eastAsia="zh-TW"/>
        </w:rPr>
        <w:t xml:space="preserve"> </w:t>
      </w:r>
      <w:r>
        <w:rPr>
          <w:rFonts w:ascii="Times New Roman" w:hAnsi="Times New Roman" w:cs="Times New Roman"/>
          <w:sz w:val="24"/>
          <w:szCs w:val="24"/>
        </w:rPr>
        <w:t>three</w:t>
      </w:r>
      <w:r w:rsidRPr="005C0F37">
        <w:rPr>
          <w:rFonts w:ascii="Times New Roman" w:hAnsi="Times New Roman" w:cs="Times New Roman"/>
          <w:sz w:val="24"/>
          <w:szCs w:val="24"/>
        </w:rPr>
        <w:t xml:space="preserve"> successful examples of the hospitality brand</w:t>
      </w:r>
      <w:r>
        <w:rPr>
          <w:rFonts w:ascii="Times New Roman" w:hAnsi="Times New Roman" w:cs="Times New Roman"/>
          <w:sz w:val="24"/>
          <w:szCs w:val="24"/>
        </w:rPr>
        <w:t>s</w:t>
      </w:r>
      <w:r w:rsidRPr="005C0F37">
        <w:rPr>
          <w:rFonts w:ascii="Times New Roman" w:hAnsi="Times New Roman" w:cs="Times New Roman"/>
          <w:sz w:val="24"/>
          <w:szCs w:val="24"/>
        </w:rPr>
        <w:t>, first is the Hilton Hotels &amp; Resorts</w:t>
      </w:r>
      <w:r>
        <w:rPr>
          <w:rFonts w:ascii="Times New Roman" w:hAnsi="Times New Roman" w:cs="Times New Roman"/>
          <w:sz w:val="24"/>
          <w:szCs w:val="24"/>
        </w:rPr>
        <w:t>, Tim Hortons and Harvey’s Canadian Chain restaurant all</w:t>
      </w:r>
      <w:r w:rsidRPr="005C0F37">
        <w:rPr>
          <w:rFonts w:ascii="Times New Roman" w:hAnsi="Times New Roman" w:cs="Times New Roman"/>
          <w:sz w:val="24"/>
          <w:szCs w:val="24"/>
        </w:rPr>
        <w:t xml:space="preserve"> which </w:t>
      </w:r>
      <w:r>
        <w:rPr>
          <w:rFonts w:ascii="Times New Roman" w:hAnsi="Times New Roman" w:cs="Times New Roman"/>
          <w:sz w:val="24"/>
          <w:szCs w:val="24"/>
        </w:rPr>
        <w:t>have</w:t>
      </w:r>
      <w:r w:rsidRPr="005C0F37">
        <w:rPr>
          <w:rFonts w:ascii="Times New Roman" w:hAnsi="Times New Roman" w:cs="Times New Roman"/>
          <w:sz w:val="24"/>
          <w:szCs w:val="24"/>
        </w:rPr>
        <w:t xml:space="preserve"> maintained </w:t>
      </w:r>
      <w:r>
        <w:rPr>
          <w:rFonts w:ascii="Times New Roman" w:hAnsi="Times New Roman" w:cs="Times New Roman"/>
          <w:sz w:val="24"/>
          <w:szCs w:val="24"/>
        </w:rPr>
        <w:t>their</w:t>
      </w:r>
      <w:r w:rsidRPr="005C0F37">
        <w:rPr>
          <w:rFonts w:ascii="Times New Roman" w:hAnsi="Times New Roman" w:cs="Times New Roman"/>
          <w:sz w:val="24"/>
          <w:szCs w:val="24"/>
        </w:rPr>
        <w:t xml:space="preserve"> customer base and has been in operation for nearly a decade. </w:t>
      </w:r>
      <w:r w:rsidRPr="001E3212">
        <w:rPr>
          <w:rFonts w:ascii="Times New Roman" w:hAnsi="Times New Roman" w:cs="Times New Roman"/>
          <w:sz w:val="24"/>
          <w:szCs w:val="24"/>
        </w:rPr>
        <w:t xml:space="preserve">Hilton Hotels &amp; Resorts </w:t>
      </w:r>
      <w:r w:rsidRPr="005C0F37">
        <w:rPr>
          <w:rFonts w:ascii="Times New Roman" w:hAnsi="Times New Roman" w:cs="Times New Roman"/>
          <w:sz w:val="24"/>
          <w:szCs w:val="24"/>
        </w:rPr>
        <w:t>brand’s success in achieving customer loyalty is attributable its vast experience in the business, provision 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875C01" w:rsidRDefault="00875C01" w:rsidP="003122B5">
      <w:pPr>
        <w:spacing w:line="480" w:lineRule="auto"/>
        <w:ind w:firstLine="720"/>
        <w:jc w:val="both"/>
        <w:rPr>
          <w:rFonts w:ascii="Times New Roman" w:hAnsi="Times New Roman" w:cs="Times New Roman"/>
          <w:sz w:val="24"/>
          <w:szCs w:val="24"/>
          <w:lang w:eastAsia="zh-TW"/>
        </w:rPr>
      </w:pPr>
    </w:p>
    <w:p w:rsidR="00875C01" w:rsidRPr="00875C01" w:rsidRDefault="00875C01" w:rsidP="00875C01">
      <w:pPr>
        <w:spacing w:line="480" w:lineRule="auto"/>
        <w:rPr>
          <w:rFonts w:ascii="Times New Roman" w:hAnsi="Times New Roman" w:cs="Times New Roman"/>
          <w:b/>
          <w:sz w:val="24"/>
          <w:szCs w:val="24"/>
          <w:lang w:eastAsia="zh-TW"/>
        </w:rPr>
      </w:pPr>
      <w:r w:rsidRPr="00875C01">
        <w:rPr>
          <w:rFonts w:ascii="Times New Roman" w:hAnsi="Times New Roman" w:cs="Times New Roman"/>
          <w:b/>
          <w:sz w:val="24"/>
          <w:szCs w:val="24"/>
        </w:rPr>
        <w:lastRenderedPageBreak/>
        <w:t>Hilton</w:t>
      </w:r>
    </w:p>
    <w:p w:rsidR="003122B5"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w:t>
      </w:r>
    </w:p>
    <w:p w:rsidR="003122B5" w:rsidRPr="00A208B0" w:rsidRDefault="003122B5" w:rsidP="003122B5">
      <w:pPr>
        <w:spacing w:line="480" w:lineRule="auto"/>
        <w:ind w:firstLine="720"/>
        <w:jc w:val="both"/>
        <w:rPr>
          <w:rFonts w:ascii="Times New Roman" w:hAnsi="Times New Roman" w:cs="Times New Roman"/>
          <w:sz w:val="24"/>
          <w:szCs w:val="24"/>
        </w:rPr>
      </w:pPr>
      <w:r w:rsidRPr="00A208B0">
        <w:rPr>
          <w:rFonts w:ascii="Times New Roman" w:hAnsi="Times New Roman" w:cs="Times New Roman"/>
          <w:sz w:val="24"/>
          <w:szCs w:val="24"/>
        </w:rPr>
        <w:t xml:space="preserve">Another hotel that has managed to achieve great success through maintaining a large customer base is Tim Hortons in Canada. It is ranked as the best when it comes to customer loyalty in the region. Research shows that the company has managed to remain as the best performing in Canada for a long time and surveys show that they have managed to achieve customer delight for the consecutive years. Understanding customer preferences allow managers to be able to produce high-quality products and services, which can delight and satisfy customers (Nam et al., 2011). Through explicit (action) brand loyalty, the company has established a good reputation concerning the products among the elite customers and managed to conquer threats that initially affected sales when the company was still in its developing stages.   </w:t>
      </w:r>
    </w:p>
    <w:p w:rsidR="00875C01" w:rsidRPr="00875C01" w:rsidRDefault="00875C01" w:rsidP="00875C01">
      <w:pPr>
        <w:spacing w:line="480" w:lineRule="auto"/>
        <w:jc w:val="both"/>
        <w:rPr>
          <w:rFonts w:ascii="Times New Roman" w:hAnsi="Times New Roman" w:cs="Times New Roman"/>
          <w:b/>
          <w:sz w:val="24"/>
          <w:szCs w:val="24"/>
          <w:lang w:eastAsia="zh-TW"/>
        </w:rPr>
      </w:pPr>
      <w:r w:rsidRPr="00875C01">
        <w:rPr>
          <w:rFonts w:ascii="Times New Roman" w:hAnsi="Times New Roman" w:cs="Times New Roman"/>
          <w:b/>
          <w:sz w:val="24"/>
          <w:szCs w:val="24"/>
        </w:rPr>
        <w:t xml:space="preserve">Harvey </w:t>
      </w:r>
    </w:p>
    <w:p w:rsidR="003122B5" w:rsidRDefault="003122B5" w:rsidP="00875C01">
      <w:pPr>
        <w:spacing w:line="480" w:lineRule="auto"/>
        <w:ind w:firstLine="720"/>
        <w:jc w:val="both"/>
        <w:rPr>
          <w:rFonts w:ascii="Times New Roman" w:hAnsi="Times New Roman" w:cs="Times New Roman"/>
          <w:sz w:val="24"/>
          <w:szCs w:val="24"/>
        </w:rPr>
      </w:pPr>
      <w:r w:rsidRPr="00A208B0">
        <w:rPr>
          <w:rFonts w:ascii="Times New Roman" w:hAnsi="Times New Roman" w:cs="Times New Roman"/>
          <w:sz w:val="24"/>
          <w:szCs w:val="24"/>
        </w:rPr>
        <w:t xml:space="preserve">Additionally, </w:t>
      </w:r>
      <w:r w:rsidRPr="00153F4A">
        <w:rPr>
          <w:rFonts w:ascii="Times New Roman" w:hAnsi="Times New Roman" w:cs="Times New Roman"/>
          <w:color w:val="FF0000"/>
          <w:sz w:val="24"/>
          <w:szCs w:val="24"/>
        </w:rPr>
        <w:t>Harvey’s (www.harveys.ca)</w:t>
      </w:r>
      <w:r w:rsidRPr="00A208B0">
        <w:rPr>
          <w:rFonts w:ascii="Times New Roman" w:hAnsi="Times New Roman" w:cs="Times New Roman"/>
          <w:sz w:val="24"/>
          <w:szCs w:val="24"/>
        </w:rPr>
        <w:t xml:space="preserve"> is also a famous Canadian chain restaurant offering good services and commodities to their clients through their brand. It is among the best in the region coming after Tim Hortons. Harvey’s adopting the customer satisfaction strategy </w:t>
      </w:r>
      <w:r w:rsidRPr="00A208B0">
        <w:rPr>
          <w:rFonts w:ascii="Times New Roman" w:hAnsi="Times New Roman" w:cs="Times New Roman"/>
          <w:sz w:val="24"/>
          <w:szCs w:val="24"/>
        </w:rPr>
        <w:lastRenderedPageBreak/>
        <w:t>through engaging in the global market to reach their clients from different parts of the world. Adoption of the strategy became a great game-changer to the company and saw it make great profits in the hospitality industry</w:t>
      </w:r>
      <w:r>
        <w:rPr>
          <w:rFonts w:ascii="Times New Roman" w:hAnsi="Times New Roman" w:cs="Times New Roman"/>
          <w:sz w:val="24"/>
          <w:szCs w:val="24"/>
        </w:rPr>
        <w:t xml:space="preserve"> (Dawson, 2014)</w:t>
      </w:r>
      <w:r w:rsidRPr="00A208B0">
        <w:rPr>
          <w:rFonts w:ascii="Times New Roman" w:hAnsi="Times New Roman" w:cs="Times New Roman"/>
          <w:sz w:val="24"/>
          <w:szCs w:val="24"/>
        </w:rPr>
        <w:t>. Having a business analysis for an organization is a good way to ensure that needs and the model for change are articulated and identified at all times. Harvey’s is an organization that used conative brand loyalty to explore customer behaviors through benchmarking as a major starting point for business analysis. Consequently, the company understood the trends in the hospitality industry and were able to plan well making great profits in the following years. Business benchmarking has different levels that include Industry Benchmarking, Peer Benchmarking and Disruptors Benchmarking.</w:t>
      </w:r>
    </w:p>
    <w:p w:rsidR="00550F03" w:rsidRDefault="00550F03" w:rsidP="003122B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4. </w:t>
      </w:r>
      <w:r w:rsidRPr="00550F03">
        <w:rPr>
          <w:rFonts w:ascii="Times New Roman" w:hAnsi="Times New Roman" w:cs="Times New Roman"/>
          <w:b/>
          <w:sz w:val="24"/>
          <w:szCs w:val="24"/>
          <w:lang w:eastAsia="zh-HK"/>
        </w:rPr>
        <w:t>CONCLUSIONS AND FURTHER RESEARCH</w:t>
      </w:r>
    </w:p>
    <w:p w:rsidR="00867E9E" w:rsidRPr="00641B3C" w:rsidRDefault="00550F03" w:rsidP="00550F03">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4.1 </w:t>
      </w:r>
      <w:r w:rsidRPr="00641B3C">
        <w:rPr>
          <w:rFonts w:ascii="Times New Roman" w:hAnsi="Times New Roman" w:cs="Times New Roman"/>
          <w:b/>
          <w:sz w:val="24"/>
          <w:szCs w:val="24"/>
        </w:rPr>
        <w:t>Conclusion</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3122B5" w:rsidRDefault="003122B5" w:rsidP="003122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essential to ensure that the customer’s feedback is considered to know the required areas of </w:t>
      </w:r>
      <w:r w:rsidRPr="005C0F37">
        <w:rPr>
          <w:rFonts w:ascii="Times New Roman" w:hAnsi="Times New Roman" w:cs="Times New Roman"/>
          <w:sz w:val="24"/>
          <w:szCs w:val="24"/>
        </w:rPr>
        <w:lastRenderedPageBreak/>
        <w:t>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w:t>
      </w:r>
    </w:p>
    <w:p w:rsidR="00940B06" w:rsidRDefault="00550F03" w:rsidP="003122B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4.2 </w:t>
      </w:r>
      <w:r w:rsidRPr="00641B3C">
        <w:rPr>
          <w:rFonts w:ascii="Times New Roman" w:hAnsi="Times New Roman" w:cs="Times New Roman"/>
          <w:b/>
          <w:sz w:val="24"/>
          <w:szCs w:val="24"/>
        </w:rPr>
        <w:t>Limitations And Further Research</w:t>
      </w:r>
    </w:p>
    <w:p w:rsidR="0039474C" w:rsidRPr="00641B3C" w:rsidRDefault="003122B5" w:rsidP="003122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r>
        <w:rPr>
          <w:rFonts w:ascii="Times New Roman" w:hAnsi="Times New Roman" w:cs="Times New Roman"/>
          <w:sz w:val="24"/>
          <w:szCs w:val="24"/>
        </w:rPr>
        <w:t>.</w:t>
      </w:r>
      <w:r w:rsidR="0039474C" w:rsidRPr="00641B3C">
        <w:rPr>
          <w:rFonts w:ascii="Times New Roman" w:hAnsi="Times New Roman" w:cs="Times New Roman"/>
          <w:sz w:val="24"/>
          <w:szCs w:val="24"/>
        </w:rPr>
        <w:br w:type="page"/>
      </w:r>
    </w:p>
    <w:p w:rsidR="00515F74" w:rsidRPr="00550F03" w:rsidRDefault="00550F03" w:rsidP="00550F03">
      <w:pPr>
        <w:spacing w:line="360" w:lineRule="auto"/>
        <w:rPr>
          <w:rFonts w:ascii="Times New Roman" w:hAnsi="Times New Roman" w:cs="Times New Roman"/>
          <w:b/>
          <w:sz w:val="24"/>
          <w:szCs w:val="24"/>
        </w:rPr>
      </w:pPr>
      <w:r w:rsidRPr="00550F03">
        <w:rPr>
          <w:rFonts w:ascii="Times New Roman" w:hAnsi="Times New Roman" w:cs="Times New Roman"/>
          <w:b/>
          <w:sz w:val="24"/>
          <w:szCs w:val="24"/>
        </w:rPr>
        <w:lastRenderedPageBreak/>
        <w:t>5. REFERENCES</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Asiamah, E., Nimako, S., Quaye, </w:t>
      </w:r>
      <w:r w:rsidR="00D25B23">
        <w:rPr>
          <w:rFonts w:ascii="Times New Roman" w:hAnsi="Times New Roman" w:cs="Times New Roman"/>
          <w:sz w:val="24"/>
          <w:szCs w:val="24"/>
        </w:rPr>
        <w:t xml:space="preserve">D., &amp; Buame, S. (2016). </w:t>
      </w:r>
      <w:r w:rsidRPr="005C0F37">
        <w:rPr>
          <w:rFonts w:ascii="Times New Roman" w:hAnsi="Times New Roman" w:cs="Times New Roman"/>
          <w:sz w:val="24"/>
          <w:szCs w:val="24"/>
        </w:rPr>
        <w:t>Implicit and Explicit Loyalty: The Role of satisfaction, Trust and Brand Image in the Mobile Telecommunications Industry.</w:t>
      </w:r>
    </w:p>
    <w:p w:rsidR="00141B16" w:rsidRPr="00D25B23" w:rsidRDefault="00D25B23" w:rsidP="00141B1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Bhasin, H. (2018). </w:t>
      </w:r>
      <w:r w:rsidR="00141B16" w:rsidRPr="00D25B23">
        <w:rPr>
          <w:rFonts w:ascii="Times New Roman" w:hAnsi="Times New Roman" w:cs="Times New Roman"/>
          <w:i/>
          <w:sz w:val="24"/>
          <w:szCs w:val="24"/>
        </w:rPr>
        <w:t>Marke</w:t>
      </w:r>
      <w:r w:rsidRPr="00D25B23">
        <w:rPr>
          <w:rFonts w:ascii="Times New Roman" w:hAnsi="Times New Roman" w:cs="Times New Roman"/>
          <w:i/>
          <w:sz w:val="24"/>
          <w:szCs w:val="24"/>
        </w:rPr>
        <w:t>ting Strategy of Hilton Hotels 2018</w:t>
      </w:r>
      <w:r>
        <w:rPr>
          <w:rFonts w:ascii="Times New Roman" w:hAnsi="Times New Roman" w:cs="Times New Roman"/>
          <w:sz w:val="24"/>
          <w:szCs w:val="24"/>
        </w:rPr>
        <w:t xml:space="preserve">. Retrieved from </w:t>
      </w:r>
      <w:hyperlink r:id="rId8" w:history="1">
        <w:r w:rsidR="00141B16" w:rsidRPr="00D25B23">
          <w:rPr>
            <w:rFonts w:ascii="Times New Roman" w:hAnsi="Times New Roman" w:cs="Times New Roman"/>
            <w:sz w:val="24"/>
            <w:szCs w:val="24"/>
          </w:rPr>
          <w:t>https://www.marketing91.com/marketing-strategy-of-hilton-hotels/</w:t>
        </w:r>
      </w:hyperlink>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Bill Xu, J., &amp; Chan, A. (2010). A conceptual framework of hotel experience and customer-based brand equity: Some research questions and implications.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22</w:t>
      </w:r>
      <w:r w:rsidRPr="005C0F37">
        <w:rPr>
          <w:rFonts w:ascii="Times New Roman" w:hAnsi="Times New Roman" w:cs="Times New Roman"/>
          <w:sz w:val="24"/>
          <w:szCs w:val="24"/>
        </w:rPr>
        <w:t>(2), 174-193.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Bowden, J. L. H. (2009). The process of customer engagement: a conceptual framework. </w:t>
      </w:r>
      <w:r w:rsidRPr="005C0F37">
        <w:rPr>
          <w:rFonts w:ascii="Times New Roman" w:hAnsi="Times New Roman" w:cs="Times New Roman"/>
          <w:i/>
          <w:iCs/>
          <w:sz w:val="24"/>
          <w:szCs w:val="24"/>
        </w:rPr>
        <w:t>Journal of marketing theory and practice</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(1), 63-74.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Cerro, A. M. C., Mogollon, J. M. H., &amp; Alves, H. M. B. (2012). Identifying the major determinants of loyalty in tourism. </w:t>
      </w:r>
      <w:r w:rsidRPr="005C0F37">
        <w:rPr>
          <w:rFonts w:ascii="Times New Roman" w:hAnsi="Times New Roman" w:cs="Times New Roman"/>
          <w:i/>
          <w:iCs/>
          <w:sz w:val="24"/>
          <w:szCs w:val="24"/>
        </w:rPr>
        <w:t>Strategic marketing in tourism services</w:t>
      </w:r>
      <w:r w:rsidRPr="005C0F37">
        <w:rPr>
          <w:rFonts w:ascii="Times New Roman" w:hAnsi="Times New Roman" w:cs="Times New Roman"/>
          <w:sz w:val="24"/>
          <w:szCs w:val="24"/>
        </w:rPr>
        <w:t>, 163.</w:t>
      </w:r>
    </w:p>
    <w:p w:rsidR="00141B16"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Chriat, C., and Martin, C. (2009). Best Adventure Travel Companieson Earcth.</w:t>
      </w:r>
      <w:r w:rsidR="00D25B23">
        <w:rPr>
          <w:rFonts w:ascii="Times New Roman" w:hAnsi="Times New Roman" w:cs="Times New Roman"/>
          <w:sz w:val="24"/>
          <w:szCs w:val="24"/>
        </w:rPr>
        <w:t xml:space="preserve"> </w:t>
      </w:r>
      <w:r w:rsidRPr="005C0F37">
        <w:rPr>
          <w:rFonts w:ascii="Times New Roman" w:hAnsi="Times New Roman" w:cs="Times New Roman"/>
          <w:i/>
          <w:sz w:val="24"/>
          <w:szCs w:val="24"/>
        </w:rPr>
        <w:t xml:space="preserve">National Geographic Adventure, </w:t>
      </w:r>
      <w:r w:rsidRPr="005C0F37">
        <w:rPr>
          <w:rFonts w:ascii="Times New Roman" w:hAnsi="Times New Roman" w:cs="Times New Roman"/>
          <w:sz w:val="24"/>
          <w:szCs w:val="24"/>
        </w:rPr>
        <w:t xml:space="preserve">p. 81. </w:t>
      </w:r>
    </w:p>
    <w:p w:rsidR="00141B16" w:rsidRPr="005C0F37" w:rsidRDefault="00141B16" w:rsidP="00141B16">
      <w:pPr>
        <w:spacing w:line="480" w:lineRule="auto"/>
        <w:ind w:left="720" w:hanging="720"/>
        <w:rPr>
          <w:rFonts w:ascii="Times New Roman" w:hAnsi="Times New Roman" w:cs="Times New Roman"/>
          <w:sz w:val="24"/>
          <w:szCs w:val="24"/>
        </w:rPr>
      </w:pPr>
      <w:r w:rsidRPr="00952842">
        <w:rPr>
          <w:rFonts w:ascii="Times New Roman" w:hAnsi="Times New Roman" w:cs="Times New Roman"/>
          <w:sz w:val="24"/>
          <w:szCs w:val="24"/>
        </w:rPr>
        <w:t>Dawson, C. (2014). Refugee hotels: The discourse of hospitality and the rise of immigration detention in Canada. </w:t>
      </w:r>
      <w:r w:rsidRPr="00952842">
        <w:rPr>
          <w:rFonts w:ascii="Times New Roman" w:hAnsi="Times New Roman" w:cs="Times New Roman"/>
          <w:i/>
          <w:iCs/>
          <w:sz w:val="24"/>
          <w:szCs w:val="24"/>
        </w:rPr>
        <w:t>University of Toronto Quarterly</w:t>
      </w:r>
      <w:r w:rsidRPr="00952842">
        <w:rPr>
          <w:rFonts w:ascii="Times New Roman" w:hAnsi="Times New Roman" w:cs="Times New Roman"/>
          <w:sz w:val="24"/>
          <w:szCs w:val="24"/>
        </w:rPr>
        <w:t>, </w:t>
      </w:r>
      <w:r w:rsidRPr="00952842">
        <w:rPr>
          <w:rFonts w:ascii="Times New Roman" w:hAnsi="Times New Roman" w:cs="Times New Roman"/>
          <w:i/>
          <w:iCs/>
          <w:sz w:val="24"/>
          <w:szCs w:val="24"/>
        </w:rPr>
        <w:t>83</w:t>
      </w:r>
      <w:r w:rsidRPr="00952842">
        <w:rPr>
          <w:rFonts w:ascii="Times New Roman" w:hAnsi="Times New Roman" w:cs="Times New Roman"/>
          <w:sz w:val="24"/>
          <w:szCs w:val="24"/>
        </w:rPr>
        <w:t>(4), 826-846.</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Dehdashti, Z., Kenari, M., &amp; Bakhshizadeh,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Dehghan, A. N., Alizadeh, H., &amp; Mirzaei-Alamouti,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Evanschitzky, H., Ramaseshan, B., Woisetschläger, D. M., Richelsen, V., Blut,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Gursoy,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Hamid, M., Rasool, S., Kiyani, A. A., &amp; Ali, F. (2012). Factors affecting the brand recognition; An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141B16" w:rsidRPr="008C06CA" w:rsidRDefault="00141B16" w:rsidP="00141B16">
      <w:pPr>
        <w:spacing w:line="480" w:lineRule="auto"/>
        <w:ind w:left="720" w:hanging="720"/>
        <w:rPr>
          <w:rFonts w:ascii="Times New Roman" w:hAnsi="Times New Roman" w:cs="Times New Roman"/>
          <w:sz w:val="24"/>
          <w:szCs w:val="24"/>
        </w:rPr>
      </w:pPr>
      <w:r w:rsidRPr="00875C01">
        <w:rPr>
          <w:rFonts w:ascii="Times New Roman" w:hAnsi="Times New Roman" w:cs="Times New Roman"/>
          <w:sz w:val="24"/>
          <w:szCs w:val="24"/>
          <w:highlight w:val="yellow"/>
        </w:rPr>
        <w:t xml:space="preserve">Hilton Annual Report, (2017). </w:t>
      </w:r>
      <w:r w:rsidR="008C06CA" w:rsidRPr="00875C01">
        <w:rPr>
          <w:rFonts w:ascii="Times New Roman" w:hAnsi="Times New Roman" w:cs="Times New Roman"/>
          <w:sz w:val="24"/>
          <w:szCs w:val="24"/>
          <w:highlight w:val="yellow"/>
        </w:rPr>
        <w:t xml:space="preserve">Retrieved from </w:t>
      </w:r>
      <w:hyperlink r:id="rId9" w:history="1">
        <w:r w:rsidRPr="00875C01">
          <w:rPr>
            <w:rFonts w:ascii="Times New Roman" w:hAnsi="Times New Roman" w:cs="Times New Roman"/>
            <w:sz w:val="24"/>
            <w:szCs w:val="24"/>
            <w:highlight w:val="yellow"/>
          </w:rPr>
          <w:t>http://www.annualreports.com/HostedData/AnnualReports/PDF/NYSE_HLT_2017.pdf</w:t>
        </w:r>
      </w:hyperlink>
    </w:p>
    <w:p w:rsidR="00141B16" w:rsidRDefault="00141B16" w:rsidP="00141B16">
      <w:pPr>
        <w:spacing w:line="480" w:lineRule="auto"/>
        <w:ind w:left="720" w:hanging="720"/>
        <w:rPr>
          <w:rFonts w:ascii="Times New Roman" w:hAnsi="Times New Roman" w:cs="Times New Roman"/>
          <w:sz w:val="24"/>
          <w:szCs w:val="24"/>
          <w:lang w:eastAsia="zh-TW"/>
        </w:rPr>
      </w:pPr>
      <w:r w:rsidRPr="005C0F37">
        <w:rPr>
          <w:rFonts w:ascii="Times New Roman" w:hAnsi="Times New Roman" w:cs="Times New Roman"/>
          <w:sz w:val="24"/>
          <w:szCs w:val="24"/>
        </w:rPr>
        <w:lastRenderedPageBreak/>
        <w:t>Hinson, E., VanZyl, H., Nimako, S. G., Chinje,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875C01" w:rsidRDefault="00875C01" w:rsidP="00141B16">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highlight w:val="yellow"/>
          <w:lang w:eastAsia="zh-TW"/>
        </w:rPr>
        <w:t>Harveys Lake Tahoe</w:t>
      </w:r>
      <w:r w:rsidRPr="00875C01">
        <w:rPr>
          <w:rFonts w:ascii="Times New Roman" w:hAnsi="Times New Roman" w:cs="Times New Roman"/>
          <w:sz w:val="24"/>
          <w:szCs w:val="24"/>
          <w:highlight w:val="yellow"/>
        </w:rPr>
        <w:t>, (201</w:t>
      </w:r>
      <w:r>
        <w:rPr>
          <w:rFonts w:ascii="Times New Roman" w:hAnsi="Times New Roman" w:cs="Times New Roman" w:hint="eastAsia"/>
          <w:sz w:val="24"/>
          <w:szCs w:val="24"/>
          <w:highlight w:val="yellow"/>
          <w:lang w:eastAsia="zh-TW"/>
        </w:rPr>
        <w:t>9</w:t>
      </w:r>
      <w:r w:rsidRPr="00875C01">
        <w:rPr>
          <w:rFonts w:ascii="Times New Roman" w:hAnsi="Times New Roman" w:cs="Times New Roman"/>
          <w:sz w:val="24"/>
          <w:szCs w:val="24"/>
          <w:highlight w:val="yellow"/>
        </w:rPr>
        <w:t xml:space="preserve">). Retrieved from </w:t>
      </w:r>
      <w:hyperlink r:id="rId10" w:history="1">
        <w:r w:rsidRPr="00875C01">
          <w:rPr>
            <w:rFonts w:ascii="Times New Roman" w:hAnsi="Times New Roman" w:cs="Times New Roman"/>
            <w:sz w:val="24"/>
            <w:szCs w:val="24"/>
          </w:rPr>
          <w:t>https://www.caesars.com/harveys-tahoe</w:t>
        </w:r>
      </w:hyperlink>
      <w:r w:rsidRPr="005C0F37">
        <w:rPr>
          <w:rFonts w:ascii="Times New Roman" w:hAnsi="Times New Roman" w:cs="Times New Roman"/>
          <w:sz w:val="24"/>
          <w:szCs w:val="24"/>
        </w:rPr>
        <w:t xml:space="preserve"> </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Kabiraj, S., &amp; Shanmugan,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Kha,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Krystallis, A., &amp; Chrysochou,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Liu, F., Li, J., Mizerski, D., &amp; Soh,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(Doctoral dissertation, Universiti Utara Malaysia).</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Shaari, H., &amp; Salleh, S. M. (2017). The influence of brand image and brand personality on brand loyalty, mediating by brand trust: An empirical study. </w:t>
      </w:r>
      <w:r w:rsidRPr="005C0F37">
        <w:rPr>
          <w:rFonts w:ascii="Times New Roman" w:hAnsi="Times New Roman" w:cs="Times New Roman"/>
          <w:i/>
          <w:iCs/>
          <w:sz w:val="24"/>
          <w:szCs w:val="24"/>
        </w:rPr>
        <w:t>Jurnal Pengurusan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MacInnis, D. J., Park, C. W., &amp; Priester,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Mohammed, A. L. H. A. J. I. (2017). </w:t>
      </w:r>
      <w:r w:rsidRPr="005C0F37">
        <w:rPr>
          <w:rFonts w:ascii="Times New Roman" w:hAnsi="Times New Roman" w:cs="Times New Roman"/>
          <w:i/>
          <w:iCs/>
          <w:sz w:val="24"/>
          <w:szCs w:val="24"/>
        </w:rPr>
        <w:t>The Moderating Role of Involvement on Customer Engagement and Loyalty in the Ghanaian Telecommunication Industry</w:t>
      </w:r>
      <w:r w:rsidRPr="005C0F37">
        <w:rPr>
          <w:rFonts w:ascii="Times New Roman" w:hAnsi="Times New Roman" w:cs="Times New Roman"/>
          <w:sz w:val="24"/>
          <w:szCs w:val="24"/>
        </w:rPr>
        <w:t> (Doctoral dissertation, University Of Ghana).</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Muhammad, A. D. A. M., &amp; SOFYAN, H. (2017). The Relationship of Perceived Value, Service Quality, Brand Trust, and Brand Loyalty: A Literature Review. </w:t>
      </w:r>
      <w:r w:rsidRPr="005C0F37">
        <w:rPr>
          <w:rFonts w:ascii="Times New Roman" w:hAnsi="Times New Roman" w:cs="Times New Roman"/>
          <w:i/>
          <w:iCs/>
          <w:sz w:val="24"/>
          <w:szCs w:val="24"/>
        </w:rPr>
        <w:t>Expert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5</w:t>
      </w:r>
      <w:r w:rsidRPr="005C0F37">
        <w:rPr>
          <w:rFonts w:ascii="Times New Roman" w:hAnsi="Times New Roman" w:cs="Times New Roman"/>
          <w:sz w:val="24"/>
          <w:szCs w:val="24"/>
        </w:rPr>
        <w:t>(2).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Nam, J., Ekinci, Y., &amp; Whyatt,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Narteh, B., Mahmoud, M. A., &amp; Amoh, S. (2017). Customer behavioural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Padhi,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Pawaskar, P., &amp; Goel,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Rehmet, J., &amp; Dinnie,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Scholtz,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Tabish, M., Hussain, S. F., &amp; Afshan,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Tanford, S., Shoemaker, S., &amp; Dinca,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Wathigo,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Wel, C. A. B. C., Alam, S. S., &amp; Nor, S. M. (2011). Factors affecting brand loyalty: An empirical study in Malaysia. Australian Journal of Basic and Applied Sciences, 5(12), 777-783.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Xie, L., &amp; Chen, C. C. (2014). Hotel loyalty programs: how valuable is valuable enough?.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Xiong,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Yeboah-Asiamah, E., Nimako, S. G., Quaye, D. M., &amp; Buame,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Yuksel, A., Yuksel, F., &amp; Bilim,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Žabkar, V., Brenčič, M. M., &amp; Dmitrović, T. (2010). Modelling perceived quality, visitor satisfaction and behavioural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AF1C79" w:rsidRPr="00641B3C" w:rsidRDefault="00141B16" w:rsidP="00141B16">
      <w:pPr>
        <w:spacing w:line="480" w:lineRule="auto"/>
        <w:ind w:left="1080" w:hanging="1080"/>
        <w:rPr>
          <w:rFonts w:ascii="Times New Roman" w:hAnsi="Times New Roman" w:cs="Times New Roman"/>
          <w:sz w:val="24"/>
          <w:szCs w:val="24"/>
        </w:rPr>
      </w:pPr>
      <w:r w:rsidRPr="005C0F37">
        <w:rPr>
          <w:rFonts w:ascii="Times New Roman" w:hAnsi="Times New Roman" w:cs="Times New Roman"/>
          <w:sz w:val="24"/>
          <w:szCs w:val="24"/>
        </w:rPr>
        <w:t>Zarantonello, L., &amp; Schmitt, B. H. (2010). Using the brand experience scale to profile consumers and predict consumer behaviour.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sectPr w:rsidR="00AF1C79" w:rsidRPr="00641B3C" w:rsidSect="003858A6">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0E4" w:rsidRDefault="00B270E4" w:rsidP="000F3F7F">
      <w:pPr>
        <w:spacing w:after="0" w:line="240" w:lineRule="auto"/>
      </w:pPr>
      <w:r>
        <w:separator/>
      </w:r>
    </w:p>
  </w:endnote>
  <w:endnote w:type="continuationSeparator" w:id="1">
    <w:p w:rsidR="00B270E4" w:rsidRDefault="00B270E4" w:rsidP="000F3F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TimesNewRomanPSMT">
    <w:altName w:val="新細明體"/>
    <w:panose1 w:val="00000000000000000000"/>
    <w:charset w:val="88"/>
    <w:family w:val="roman"/>
    <w:notTrueType/>
    <w:pitch w:val="default"/>
    <w:sig w:usb0="00000001" w:usb1="08080000" w:usb2="00000010" w:usb3="00000000" w:csb0="00100000" w:csb1="00000000"/>
  </w:font>
  <w:font w:name="HelveticaNeueLTStd-B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596050"/>
      <w:docPartObj>
        <w:docPartGallery w:val="Page Numbers (Bottom of Page)"/>
        <w:docPartUnique/>
      </w:docPartObj>
    </w:sdtPr>
    <w:sdtContent>
      <w:p w:rsidR="003858A6" w:rsidRDefault="00677D41">
        <w:pPr>
          <w:pStyle w:val="a5"/>
          <w:jc w:val="center"/>
        </w:pPr>
        <w:fldSimple w:instr=" PAGE   \* MERGEFORMAT ">
          <w:r w:rsidR="00597D85" w:rsidRPr="00597D85">
            <w:rPr>
              <w:noProof/>
              <w:lang w:val="zh-TW"/>
            </w:rPr>
            <w:t>2</w:t>
          </w:r>
        </w:fldSimple>
      </w:p>
    </w:sdtContent>
  </w:sdt>
  <w:p w:rsidR="003858A6" w:rsidRDefault="003858A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0E4" w:rsidRDefault="00B270E4" w:rsidP="000F3F7F">
      <w:pPr>
        <w:spacing w:after="0" w:line="240" w:lineRule="auto"/>
      </w:pPr>
      <w:r>
        <w:separator/>
      </w:r>
    </w:p>
  </w:footnote>
  <w:footnote w:type="continuationSeparator" w:id="1">
    <w:p w:rsidR="00B270E4" w:rsidRDefault="00B270E4" w:rsidP="000F3F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F230C7"/>
    <w:multiLevelType w:val="hybridMultilevel"/>
    <w:tmpl w:val="0E9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8D68F0"/>
    <w:multiLevelType w:val="multilevel"/>
    <w:tmpl w:val="CC4069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720"/>
  <w:characterSpacingControl w:val="doNotCompress"/>
  <w:hdrShapeDefaults>
    <o:shapedefaults v:ext="edit" spidmax="17410"/>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tDQ1sbAwtTC0tDC1NLJU0lEKTi0uzszPAykwrAUAkzP91ywAAAA="/>
  </w:docVars>
  <w:rsids>
    <w:rsidRoot w:val="000F3F7F"/>
    <w:rsid w:val="00010FFE"/>
    <w:rsid w:val="00017009"/>
    <w:rsid w:val="00023452"/>
    <w:rsid w:val="000240D9"/>
    <w:rsid w:val="0002549A"/>
    <w:rsid w:val="00030DFE"/>
    <w:rsid w:val="0003457E"/>
    <w:rsid w:val="000355F7"/>
    <w:rsid w:val="000533D3"/>
    <w:rsid w:val="0007163D"/>
    <w:rsid w:val="00073CE8"/>
    <w:rsid w:val="000911EE"/>
    <w:rsid w:val="00097E35"/>
    <w:rsid w:val="000A1A58"/>
    <w:rsid w:val="000D0ACF"/>
    <w:rsid w:val="000D1B5F"/>
    <w:rsid w:val="000D242D"/>
    <w:rsid w:val="000F0AD8"/>
    <w:rsid w:val="000F37C6"/>
    <w:rsid w:val="000F3F7F"/>
    <w:rsid w:val="000F74CD"/>
    <w:rsid w:val="00100AEA"/>
    <w:rsid w:val="00112068"/>
    <w:rsid w:val="00124E12"/>
    <w:rsid w:val="00141B16"/>
    <w:rsid w:val="00146B0E"/>
    <w:rsid w:val="00150D4B"/>
    <w:rsid w:val="0015195D"/>
    <w:rsid w:val="00153F4A"/>
    <w:rsid w:val="00165944"/>
    <w:rsid w:val="00165972"/>
    <w:rsid w:val="001668B5"/>
    <w:rsid w:val="001840F8"/>
    <w:rsid w:val="001A4558"/>
    <w:rsid w:val="001A67DF"/>
    <w:rsid w:val="001B6E82"/>
    <w:rsid w:val="001C0669"/>
    <w:rsid w:val="001C4CDD"/>
    <w:rsid w:val="001D5402"/>
    <w:rsid w:val="001E064E"/>
    <w:rsid w:val="001E2AF0"/>
    <w:rsid w:val="001F658E"/>
    <w:rsid w:val="002011F0"/>
    <w:rsid w:val="002030F8"/>
    <w:rsid w:val="00204CED"/>
    <w:rsid w:val="00244606"/>
    <w:rsid w:val="002475B6"/>
    <w:rsid w:val="00257275"/>
    <w:rsid w:val="00267D33"/>
    <w:rsid w:val="00271D4B"/>
    <w:rsid w:val="00282AA6"/>
    <w:rsid w:val="00291E66"/>
    <w:rsid w:val="002A3FAD"/>
    <w:rsid w:val="002D549D"/>
    <w:rsid w:val="003014D6"/>
    <w:rsid w:val="0030733C"/>
    <w:rsid w:val="003122B5"/>
    <w:rsid w:val="00324A63"/>
    <w:rsid w:val="003256DA"/>
    <w:rsid w:val="00326083"/>
    <w:rsid w:val="00344D31"/>
    <w:rsid w:val="00345FD4"/>
    <w:rsid w:val="00346527"/>
    <w:rsid w:val="0035143E"/>
    <w:rsid w:val="00361004"/>
    <w:rsid w:val="00373537"/>
    <w:rsid w:val="00373E16"/>
    <w:rsid w:val="00373E8E"/>
    <w:rsid w:val="003858A6"/>
    <w:rsid w:val="0039474C"/>
    <w:rsid w:val="003A08E3"/>
    <w:rsid w:val="003A612C"/>
    <w:rsid w:val="003A6B8F"/>
    <w:rsid w:val="003B1828"/>
    <w:rsid w:val="003B4970"/>
    <w:rsid w:val="003C19DC"/>
    <w:rsid w:val="003D52E0"/>
    <w:rsid w:val="003D7CA9"/>
    <w:rsid w:val="003E2CF7"/>
    <w:rsid w:val="003F6A5D"/>
    <w:rsid w:val="00403FB2"/>
    <w:rsid w:val="0041079D"/>
    <w:rsid w:val="00422544"/>
    <w:rsid w:val="00437485"/>
    <w:rsid w:val="0044199D"/>
    <w:rsid w:val="00454CA8"/>
    <w:rsid w:val="00455A2A"/>
    <w:rsid w:val="00463717"/>
    <w:rsid w:val="00470EA9"/>
    <w:rsid w:val="00484E6D"/>
    <w:rsid w:val="004B012D"/>
    <w:rsid w:val="004C6A89"/>
    <w:rsid w:val="004D4747"/>
    <w:rsid w:val="004D63CF"/>
    <w:rsid w:val="004D6EA4"/>
    <w:rsid w:val="004E00E8"/>
    <w:rsid w:val="005013F4"/>
    <w:rsid w:val="005020F1"/>
    <w:rsid w:val="00505CE5"/>
    <w:rsid w:val="00514F2E"/>
    <w:rsid w:val="00515F74"/>
    <w:rsid w:val="005207E3"/>
    <w:rsid w:val="00524BC7"/>
    <w:rsid w:val="005318EA"/>
    <w:rsid w:val="00550F03"/>
    <w:rsid w:val="0055453B"/>
    <w:rsid w:val="0055469F"/>
    <w:rsid w:val="00554E51"/>
    <w:rsid w:val="00555985"/>
    <w:rsid w:val="00565478"/>
    <w:rsid w:val="0056617F"/>
    <w:rsid w:val="00571CDC"/>
    <w:rsid w:val="005758D8"/>
    <w:rsid w:val="005770E8"/>
    <w:rsid w:val="005928C8"/>
    <w:rsid w:val="00592AF5"/>
    <w:rsid w:val="00597D85"/>
    <w:rsid w:val="005A0481"/>
    <w:rsid w:val="005A07F5"/>
    <w:rsid w:val="005A7B06"/>
    <w:rsid w:val="005C05D4"/>
    <w:rsid w:val="005D74FA"/>
    <w:rsid w:val="005E3985"/>
    <w:rsid w:val="00604A1F"/>
    <w:rsid w:val="00610F75"/>
    <w:rsid w:val="00624243"/>
    <w:rsid w:val="00626B59"/>
    <w:rsid w:val="00641B3C"/>
    <w:rsid w:val="00672679"/>
    <w:rsid w:val="00676E8D"/>
    <w:rsid w:val="00677D41"/>
    <w:rsid w:val="006A7C08"/>
    <w:rsid w:val="006B1B39"/>
    <w:rsid w:val="006B2292"/>
    <w:rsid w:val="006B463F"/>
    <w:rsid w:val="006C2A80"/>
    <w:rsid w:val="006D3DC4"/>
    <w:rsid w:val="006E04BB"/>
    <w:rsid w:val="006F54A2"/>
    <w:rsid w:val="00703493"/>
    <w:rsid w:val="007209B2"/>
    <w:rsid w:val="00730206"/>
    <w:rsid w:val="007305B9"/>
    <w:rsid w:val="00746115"/>
    <w:rsid w:val="00747103"/>
    <w:rsid w:val="00755B20"/>
    <w:rsid w:val="007610CD"/>
    <w:rsid w:val="00777CED"/>
    <w:rsid w:val="00783861"/>
    <w:rsid w:val="007868D9"/>
    <w:rsid w:val="00796E69"/>
    <w:rsid w:val="007B167A"/>
    <w:rsid w:val="007D57BA"/>
    <w:rsid w:val="007D5E17"/>
    <w:rsid w:val="007D5FE5"/>
    <w:rsid w:val="007E01EB"/>
    <w:rsid w:val="007E7713"/>
    <w:rsid w:val="007F3FB8"/>
    <w:rsid w:val="008029A6"/>
    <w:rsid w:val="00830A23"/>
    <w:rsid w:val="0084053B"/>
    <w:rsid w:val="008452B1"/>
    <w:rsid w:val="0086326B"/>
    <w:rsid w:val="00867317"/>
    <w:rsid w:val="00867E9E"/>
    <w:rsid w:val="00873FD4"/>
    <w:rsid w:val="00875C01"/>
    <w:rsid w:val="008762AF"/>
    <w:rsid w:val="008865C4"/>
    <w:rsid w:val="00897964"/>
    <w:rsid w:val="00897FB1"/>
    <w:rsid w:val="008A1443"/>
    <w:rsid w:val="008A1A03"/>
    <w:rsid w:val="008A2FFE"/>
    <w:rsid w:val="008A654E"/>
    <w:rsid w:val="008B2698"/>
    <w:rsid w:val="008B68CD"/>
    <w:rsid w:val="008B7178"/>
    <w:rsid w:val="008C06CA"/>
    <w:rsid w:val="008C1732"/>
    <w:rsid w:val="008C64CB"/>
    <w:rsid w:val="008E72CE"/>
    <w:rsid w:val="009014CD"/>
    <w:rsid w:val="00907C97"/>
    <w:rsid w:val="00915CE3"/>
    <w:rsid w:val="00925580"/>
    <w:rsid w:val="00940B06"/>
    <w:rsid w:val="00950A73"/>
    <w:rsid w:val="00971236"/>
    <w:rsid w:val="00971A31"/>
    <w:rsid w:val="00971D34"/>
    <w:rsid w:val="00975C10"/>
    <w:rsid w:val="0098284A"/>
    <w:rsid w:val="00991DC1"/>
    <w:rsid w:val="00992DE5"/>
    <w:rsid w:val="00993CF2"/>
    <w:rsid w:val="009A5AE2"/>
    <w:rsid w:val="009A720F"/>
    <w:rsid w:val="009C0CA3"/>
    <w:rsid w:val="009C0EC1"/>
    <w:rsid w:val="009C4380"/>
    <w:rsid w:val="009C6EBA"/>
    <w:rsid w:val="009E06DD"/>
    <w:rsid w:val="009E1C4C"/>
    <w:rsid w:val="009E66A9"/>
    <w:rsid w:val="009E7824"/>
    <w:rsid w:val="009F431F"/>
    <w:rsid w:val="009F4863"/>
    <w:rsid w:val="00A05BA1"/>
    <w:rsid w:val="00A25742"/>
    <w:rsid w:val="00A31D79"/>
    <w:rsid w:val="00A34B5D"/>
    <w:rsid w:val="00A41007"/>
    <w:rsid w:val="00A45AB4"/>
    <w:rsid w:val="00A54BEC"/>
    <w:rsid w:val="00A67D20"/>
    <w:rsid w:val="00A803FE"/>
    <w:rsid w:val="00A82977"/>
    <w:rsid w:val="00A97B47"/>
    <w:rsid w:val="00AB2376"/>
    <w:rsid w:val="00AB61DD"/>
    <w:rsid w:val="00AC73E1"/>
    <w:rsid w:val="00AC7CAE"/>
    <w:rsid w:val="00AD689A"/>
    <w:rsid w:val="00AE59BF"/>
    <w:rsid w:val="00AF1C79"/>
    <w:rsid w:val="00B0243C"/>
    <w:rsid w:val="00B02DD3"/>
    <w:rsid w:val="00B03AED"/>
    <w:rsid w:val="00B109FA"/>
    <w:rsid w:val="00B13C6B"/>
    <w:rsid w:val="00B16DA9"/>
    <w:rsid w:val="00B21BB2"/>
    <w:rsid w:val="00B270E4"/>
    <w:rsid w:val="00B3260C"/>
    <w:rsid w:val="00B34D8E"/>
    <w:rsid w:val="00B34E62"/>
    <w:rsid w:val="00B358D8"/>
    <w:rsid w:val="00B374FE"/>
    <w:rsid w:val="00B4148E"/>
    <w:rsid w:val="00B5172E"/>
    <w:rsid w:val="00B5271C"/>
    <w:rsid w:val="00B53A2E"/>
    <w:rsid w:val="00B54D11"/>
    <w:rsid w:val="00B65B48"/>
    <w:rsid w:val="00B84BEA"/>
    <w:rsid w:val="00B8773B"/>
    <w:rsid w:val="00B943C0"/>
    <w:rsid w:val="00BA1245"/>
    <w:rsid w:val="00BA4D64"/>
    <w:rsid w:val="00BB25B2"/>
    <w:rsid w:val="00BB516B"/>
    <w:rsid w:val="00BC324C"/>
    <w:rsid w:val="00BC3B2A"/>
    <w:rsid w:val="00BE4134"/>
    <w:rsid w:val="00BF4D25"/>
    <w:rsid w:val="00BF4EB0"/>
    <w:rsid w:val="00BF6A56"/>
    <w:rsid w:val="00C00163"/>
    <w:rsid w:val="00C031B7"/>
    <w:rsid w:val="00C0689F"/>
    <w:rsid w:val="00C10825"/>
    <w:rsid w:val="00C178FA"/>
    <w:rsid w:val="00C207B0"/>
    <w:rsid w:val="00C37B4D"/>
    <w:rsid w:val="00C43A0F"/>
    <w:rsid w:val="00C71175"/>
    <w:rsid w:val="00C8559E"/>
    <w:rsid w:val="00C94399"/>
    <w:rsid w:val="00CF5B91"/>
    <w:rsid w:val="00D008DD"/>
    <w:rsid w:val="00D0111E"/>
    <w:rsid w:val="00D25B23"/>
    <w:rsid w:val="00D54CC1"/>
    <w:rsid w:val="00D7423D"/>
    <w:rsid w:val="00D8253E"/>
    <w:rsid w:val="00D842FB"/>
    <w:rsid w:val="00D93F26"/>
    <w:rsid w:val="00D97B60"/>
    <w:rsid w:val="00DB0C0A"/>
    <w:rsid w:val="00DD3E78"/>
    <w:rsid w:val="00DD6A68"/>
    <w:rsid w:val="00DE24A9"/>
    <w:rsid w:val="00DE4109"/>
    <w:rsid w:val="00DE6B3E"/>
    <w:rsid w:val="00DF1140"/>
    <w:rsid w:val="00DF2956"/>
    <w:rsid w:val="00DF3013"/>
    <w:rsid w:val="00DF5280"/>
    <w:rsid w:val="00E039E0"/>
    <w:rsid w:val="00E13441"/>
    <w:rsid w:val="00E15EA7"/>
    <w:rsid w:val="00E342A9"/>
    <w:rsid w:val="00E358CF"/>
    <w:rsid w:val="00E5519A"/>
    <w:rsid w:val="00E561FD"/>
    <w:rsid w:val="00E73C3E"/>
    <w:rsid w:val="00E769CB"/>
    <w:rsid w:val="00E85747"/>
    <w:rsid w:val="00EF29EE"/>
    <w:rsid w:val="00F00058"/>
    <w:rsid w:val="00F20896"/>
    <w:rsid w:val="00F51889"/>
    <w:rsid w:val="00F579A8"/>
    <w:rsid w:val="00F61AD5"/>
    <w:rsid w:val="00F706BE"/>
    <w:rsid w:val="00F979BD"/>
    <w:rsid w:val="00F97F57"/>
    <w:rsid w:val="00FB1C42"/>
    <w:rsid w:val="00FB76F6"/>
    <w:rsid w:val="00FC082A"/>
    <w:rsid w:val="00FC51F7"/>
    <w:rsid w:val="00FD048D"/>
    <w:rsid w:val="00FD0E30"/>
    <w:rsid w:val="00FD186A"/>
    <w:rsid w:val="00FD551B"/>
    <w:rsid w:val="00FE4976"/>
    <w:rsid w:val="00FE4A94"/>
    <w:rsid w:val="00FF101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3" type="connector" idref="#Straight Arrow Connector 39"/>
        <o:r id="V:Rule14" type="connector" idref="#Straight Arrow Connector 47"/>
        <o:r id="V:Rule15" type="connector" idref="#Straight Arrow Connector 41"/>
        <o:r id="V:Rule16" type="connector" idref="#Straight Arrow Connector 45"/>
        <o:r id="V:Rule17" type="connector" idref="#Straight Arrow Connector 38"/>
        <o:r id="V:Rule18" type="connector" idref="#Straight Arrow Connector 46"/>
        <o:r id="V:Rule19" type="connector" idref="#Straight Arrow Connector 40"/>
        <o:r id="V:Rule20" type="connector" idref="#Straight Arrow Connector 37"/>
        <o:r id="V:Rule21" type="connector" idref="#Straight Arrow Connector 43"/>
        <o:r id="V:Rule22" type="connector" idref="#Straight Arrow Connector 49"/>
        <o:r id="V:Rule23" type="connector" idref="#Straight Arrow Connector 42"/>
        <o:r id="V:Rule24" type="connector" idref="#Straight Arrow Connector 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新細明體"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115"/>
  </w:style>
  <w:style w:type="paragraph" w:styleId="1">
    <w:name w:val="heading 1"/>
    <w:basedOn w:val="a"/>
    <w:next w:val="a"/>
    <w:link w:val="10"/>
    <w:uiPriority w:val="9"/>
    <w:qFormat/>
    <w:rsid w:val="00755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F7F"/>
    <w:pPr>
      <w:tabs>
        <w:tab w:val="center" w:pos="4680"/>
        <w:tab w:val="right" w:pos="9360"/>
      </w:tabs>
      <w:spacing w:after="0" w:line="240" w:lineRule="auto"/>
    </w:pPr>
  </w:style>
  <w:style w:type="character" w:customStyle="1" w:styleId="a4">
    <w:name w:val="頁首 字元"/>
    <w:basedOn w:val="a0"/>
    <w:link w:val="a3"/>
    <w:uiPriority w:val="99"/>
    <w:rsid w:val="000F3F7F"/>
  </w:style>
  <w:style w:type="paragraph" w:styleId="a5">
    <w:name w:val="footer"/>
    <w:basedOn w:val="a"/>
    <w:link w:val="a6"/>
    <w:uiPriority w:val="99"/>
    <w:unhideWhenUsed/>
    <w:rsid w:val="000F3F7F"/>
    <w:pPr>
      <w:tabs>
        <w:tab w:val="center" w:pos="4680"/>
        <w:tab w:val="right" w:pos="9360"/>
      </w:tabs>
      <w:spacing w:after="0" w:line="240" w:lineRule="auto"/>
    </w:pPr>
  </w:style>
  <w:style w:type="character" w:customStyle="1" w:styleId="a6">
    <w:name w:val="頁尾 字元"/>
    <w:basedOn w:val="a0"/>
    <w:link w:val="a5"/>
    <w:uiPriority w:val="99"/>
    <w:rsid w:val="000F3F7F"/>
  </w:style>
  <w:style w:type="character" w:styleId="a7">
    <w:name w:val="Hyperlink"/>
    <w:basedOn w:val="a0"/>
    <w:uiPriority w:val="99"/>
    <w:unhideWhenUsed/>
    <w:rsid w:val="00515F74"/>
    <w:rPr>
      <w:color w:val="0563C1" w:themeColor="hyperlink"/>
      <w:u w:val="single"/>
    </w:rPr>
  </w:style>
  <w:style w:type="paragraph" w:styleId="a8">
    <w:name w:val="List Paragraph"/>
    <w:basedOn w:val="a"/>
    <w:uiPriority w:val="34"/>
    <w:qFormat/>
    <w:rsid w:val="00624243"/>
    <w:pPr>
      <w:ind w:left="720"/>
      <w:contextualSpacing/>
    </w:pPr>
  </w:style>
  <w:style w:type="character" w:customStyle="1" w:styleId="10">
    <w:name w:val="標題 1 字元"/>
    <w:basedOn w:val="a0"/>
    <w:link w:val="1"/>
    <w:uiPriority w:val="9"/>
    <w:rsid w:val="00755B20"/>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755B20"/>
    <w:pPr>
      <w:outlineLvl w:val="9"/>
    </w:pPr>
  </w:style>
  <w:style w:type="paragraph" w:styleId="2">
    <w:name w:val="toc 2"/>
    <w:basedOn w:val="a"/>
    <w:next w:val="a"/>
    <w:autoRedefine/>
    <w:uiPriority w:val="39"/>
    <w:unhideWhenUsed/>
    <w:rsid w:val="00755B20"/>
    <w:pPr>
      <w:spacing w:after="100"/>
      <w:ind w:left="220"/>
    </w:pPr>
    <w:rPr>
      <w:rFonts w:eastAsiaTheme="minorEastAsia" w:cs="Times New Roman"/>
    </w:rPr>
  </w:style>
  <w:style w:type="paragraph" w:styleId="11">
    <w:name w:val="toc 1"/>
    <w:basedOn w:val="a"/>
    <w:next w:val="a"/>
    <w:autoRedefine/>
    <w:uiPriority w:val="39"/>
    <w:unhideWhenUsed/>
    <w:rsid w:val="00755B20"/>
    <w:pPr>
      <w:spacing w:after="100"/>
    </w:pPr>
    <w:rPr>
      <w:rFonts w:eastAsiaTheme="minorEastAsia" w:cs="Times New Roman"/>
    </w:rPr>
  </w:style>
  <w:style w:type="paragraph" w:styleId="3">
    <w:name w:val="toc 3"/>
    <w:basedOn w:val="a"/>
    <w:next w:val="a"/>
    <w:autoRedefine/>
    <w:uiPriority w:val="39"/>
    <w:unhideWhenUsed/>
    <w:rsid w:val="00755B20"/>
    <w:pPr>
      <w:spacing w:after="100"/>
      <w:ind w:left="440"/>
    </w:pPr>
    <w:rPr>
      <w:rFonts w:eastAsiaTheme="minorEastAsia"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hilton-hot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aesars.com/harveys-tahoe" TargetMode="External"/><Relationship Id="rId4" Type="http://schemas.openxmlformats.org/officeDocument/2006/relationships/settings" Target="settings.xml"/><Relationship Id="rId9" Type="http://schemas.openxmlformats.org/officeDocument/2006/relationships/hyperlink" Target="http://www.annualreports.com/HostedData/AnnualReports/PDF/NYSE_HLT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2F8FA-E8B5-4FEA-8A01-6686A2F8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6914</Words>
  <Characters>39411</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dc:creator>
  <cp:lastModifiedBy>Windows User</cp:lastModifiedBy>
  <cp:revision>6</cp:revision>
  <cp:lastPrinted>2019-05-04T07:26:00Z</cp:lastPrinted>
  <dcterms:created xsi:type="dcterms:W3CDTF">2019-05-04T13:26:00Z</dcterms:created>
  <dcterms:modified xsi:type="dcterms:W3CDTF">2019-05-04T13:44:00Z</dcterms:modified>
</cp:coreProperties>
</file>